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12E4FD" w14:textId="458EFC80" w:rsidR="002C53C3" w:rsidRDefault="00C4109D" w:rsidP="00DF01D4">
      <w:pPr>
        <w:jc w:val="center"/>
        <w:rPr>
          <w:rFonts w:ascii="Arial" w:hAnsi="Arial" w:cs="Arial"/>
          <w:b/>
          <w:sz w:val="28"/>
          <w:szCs w:val="28"/>
          <w:lang w:val="kk-KZ"/>
        </w:rPr>
      </w:pPr>
      <w:r w:rsidRPr="00C4109D">
        <w:rPr>
          <w:rFonts w:ascii="Arial" w:hAnsi="Arial" w:cs="Arial"/>
          <w:b/>
          <w:sz w:val="28"/>
          <w:szCs w:val="28"/>
          <w:lang w:val="kk-KZ"/>
        </w:rPr>
        <w:t>Бекітілген тарифтік сметаны орындау туралы, бекітілген инвестициялық бағдарламаны орындау туралы, реттелмелі қызметтердің сапа және сенімділік көрсеткіштерін сақтау және табиғи монополия субъектілері қызметтің тиімділік көрсеткіштеріне жету туралы тұтынушылар және өзге мүдделі тұлғалардың алдын</w:t>
      </w:r>
      <w:r w:rsidR="000C1852">
        <w:rPr>
          <w:rFonts w:ascii="Arial" w:hAnsi="Arial" w:cs="Arial"/>
          <w:b/>
          <w:sz w:val="28"/>
          <w:szCs w:val="28"/>
          <w:lang w:val="kk-KZ"/>
        </w:rPr>
        <w:t>да «Алюминий Казахстана» АҚ 202</w:t>
      </w:r>
      <w:r w:rsidR="00764F57">
        <w:rPr>
          <w:rFonts w:ascii="Arial" w:hAnsi="Arial" w:cs="Arial"/>
          <w:b/>
          <w:sz w:val="28"/>
          <w:szCs w:val="28"/>
          <w:lang w:val="kk-KZ"/>
        </w:rPr>
        <w:t>3</w:t>
      </w:r>
      <w:r w:rsidRPr="00C4109D">
        <w:rPr>
          <w:rFonts w:ascii="Arial" w:hAnsi="Arial" w:cs="Arial"/>
          <w:b/>
          <w:sz w:val="28"/>
          <w:szCs w:val="28"/>
          <w:lang w:val="kk-KZ"/>
        </w:rPr>
        <w:t xml:space="preserve"> жылғы қорытындылары жөніндегі есеп, оның ішінде қаржылық есептілік  </w:t>
      </w:r>
    </w:p>
    <w:p w14:paraId="3E1DBB94" w14:textId="77777777" w:rsidR="00C4109D" w:rsidRDefault="00C4109D" w:rsidP="00DF01D4">
      <w:pPr>
        <w:jc w:val="center"/>
        <w:rPr>
          <w:rFonts w:ascii="Arial" w:hAnsi="Arial" w:cs="Arial"/>
          <w:b/>
          <w:sz w:val="28"/>
          <w:szCs w:val="28"/>
        </w:rPr>
      </w:pPr>
    </w:p>
    <w:p w14:paraId="67E79C78" w14:textId="78F3CA65" w:rsidR="002C53C3" w:rsidRPr="002C53C3" w:rsidRDefault="00C4109D" w:rsidP="002C53C3">
      <w:pPr>
        <w:pStyle w:val="a6"/>
        <w:numPr>
          <w:ilvl w:val="0"/>
          <w:numId w:val="3"/>
        </w:numPr>
        <w:rPr>
          <w:rFonts w:ascii="Arial" w:hAnsi="Arial" w:cs="Arial"/>
          <w:b/>
          <w:sz w:val="28"/>
          <w:szCs w:val="28"/>
        </w:rPr>
      </w:pPr>
      <w:r>
        <w:rPr>
          <w:rFonts w:ascii="Arial" w:hAnsi="Arial" w:cs="Arial"/>
          <w:b/>
          <w:sz w:val="28"/>
          <w:szCs w:val="28"/>
          <w:lang w:val="kk-KZ"/>
        </w:rPr>
        <w:t>Табиғи монополия субъектісі туралы жалпы ақпарат</w:t>
      </w:r>
    </w:p>
    <w:p w14:paraId="3B6A8A46" w14:textId="77777777" w:rsidR="00DF01D4" w:rsidRPr="00CD2E7B" w:rsidRDefault="00DF01D4" w:rsidP="00DF01D4">
      <w:pPr>
        <w:jc w:val="both"/>
        <w:rPr>
          <w:rFonts w:ascii="Arial" w:hAnsi="Arial" w:cs="Arial"/>
          <w:sz w:val="28"/>
          <w:szCs w:val="28"/>
        </w:rPr>
      </w:pPr>
    </w:p>
    <w:p w14:paraId="228D3E73" w14:textId="77777777" w:rsidR="00764F57" w:rsidRPr="00764F57" w:rsidRDefault="00BD7A18" w:rsidP="00764F57">
      <w:pPr>
        <w:tabs>
          <w:tab w:val="left" w:pos="357"/>
        </w:tabs>
        <w:ind w:firstLine="567"/>
        <w:jc w:val="both"/>
        <w:rPr>
          <w:rFonts w:ascii="Arial" w:hAnsi="Arial" w:cs="Arial"/>
          <w:sz w:val="28"/>
          <w:szCs w:val="28"/>
          <w:lang w:val="kk-KZ"/>
        </w:rPr>
      </w:pPr>
      <w:r>
        <w:rPr>
          <w:rFonts w:ascii="Arial" w:hAnsi="Arial" w:cs="Arial"/>
          <w:sz w:val="28"/>
          <w:szCs w:val="28"/>
        </w:rPr>
        <w:tab/>
      </w:r>
      <w:r w:rsidR="00764F57" w:rsidRPr="00764F57">
        <w:rPr>
          <w:rFonts w:ascii="Arial" w:hAnsi="Arial" w:cs="Arial"/>
          <w:sz w:val="28"/>
          <w:szCs w:val="28"/>
          <w:lang w:val="kk-KZ"/>
        </w:rPr>
        <w:t xml:space="preserve">2024 жылғы 26 сәуірде біз 2023 жылдың қорытындысы бойынша бекітілген тарифтік сметаның орындалуы туралы, бекітілген инвестициялық бағдарламаның орындалуы туралы, реттелетін қызметтердің сапасы мен сенімділігі көрсеткіштерінің сақталуы және тұтынушылар мен мүдделі тұлғалар алдында «жылу энергиясын өндіру» реттелетін қызметі бойынша «Еуроазиаттық энергетикалық корпорациясы» АҚ қызметінің тиімділік көрсеткіштеріне қол жеткізу туралы есеп жүргіземіз. </w:t>
      </w:r>
    </w:p>
    <w:p w14:paraId="794017D9" w14:textId="14775E1C" w:rsidR="00FA6D6C" w:rsidRPr="00764F57" w:rsidRDefault="00764F57" w:rsidP="00764F57">
      <w:pPr>
        <w:tabs>
          <w:tab w:val="left" w:pos="357"/>
        </w:tabs>
        <w:ind w:firstLine="567"/>
        <w:jc w:val="both"/>
        <w:rPr>
          <w:rFonts w:ascii="Arial" w:hAnsi="Arial" w:cs="Arial"/>
          <w:sz w:val="28"/>
          <w:szCs w:val="28"/>
          <w:lang w:val="kk-KZ"/>
        </w:rPr>
      </w:pPr>
      <w:r w:rsidRPr="00764F57">
        <w:rPr>
          <w:rFonts w:ascii="Arial" w:hAnsi="Arial" w:cs="Arial"/>
          <w:sz w:val="28"/>
          <w:szCs w:val="28"/>
          <w:lang w:val="kk-KZ"/>
        </w:rPr>
        <w:tab/>
        <w:t>Сондай-ақ, есеп «ZOOM» қосымшасы арқылы онлайн-трансляцияны ұйымдастырумен жүргізіледі.</w:t>
      </w:r>
    </w:p>
    <w:p w14:paraId="2ADFCC1B" w14:textId="2EF17D69" w:rsidR="00FA6D6C" w:rsidRPr="00391B0D" w:rsidRDefault="00C4109D" w:rsidP="00FA6D6C">
      <w:pPr>
        <w:tabs>
          <w:tab w:val="left" w:pos="357"/>
        </w:tabs>
        <w:ind w:firstLine="567"/>
        <w:jc w:val="both"/>
        <w:rPr>
          <w:rFonts w:ascii="Arial" w:hAnsi="Arial" w:cs="Arial"/>
          <w:sz w:val="28"/>
          <w:szCs w:val="28"/>
          <w:lang w:val="kk-KZ"/>
        </w:rPr>
      </w:pPr>
      <w:r w:rsidRPr="00C4109D">
        <w:rPr>
          <w:rFonts w:ascii="Arial" w:hAnsi="Arial" w:cs="Arial"/>
          <w:sz w:val="28"/>
          <w:szCs w:val="28"/>
          <w:lang w:val="kk-KZ"/>
        </w:rPr>
        <w:t>«Алюминий Казахстана» АҚ ЖЭО 1964 жылы пайдалануға енгізілді</w:t>
      </w:r>
      <w:r w:rsidR="00FA6D6C" w:rsidRPr="00391B0D">
        <w:rPr>
          <w:rFonts w:ascii="Arial" w:hAnsi="Arial" w:cs="Arial"/>
          <w:sz w:val="28"/>
          <w:szCs w:val="28"/>
          <w:lang w:val="kk-KZ"/>
        </w:rPr>
        <w:t xml:space="preserve">, </w:t>
      </w:r>
      <w:r>
        <w:rPr>
          <w:rFonts w:ascii="Arial" w:hAnsi="Arial" w:cs="Arial"/>
          <w:sz w:val="28"/>
          <w:szCs w:val="28"/>
          <w:lang w:val="kk-KZ"/>
        </w:rPr>
        <w:t>белгіленген қуаты</w:t>
      </w:r>
      <w:r w:rsidR="00FA6D6C" w:rsidRPr="00391B0D">
        <w:rPr>
          <w:rFonts w:ascii="Arial" w:hAnsi="Arial" w:cs="Arial"/>
          <w:sz w:val="28"/>
          <w:szCs w:val="28"/>
          <w:lang w:val="kk-KZ"/>
        </w:rPr>
        <w:t xml:space="preserve">: </w:t>
      </w:r>
    </w:p>
    <w:p w14:paraId="66A5ED6A" w14:textId="3AFB8CC1" w:rsidR="00FA6D6C" w:rsidRDefault="00C4109D" w:rsidP="00FA6D6C">
      <w:pPr>
        <w:tabs>
          <w:tab w:val="left" w:pos="357"/>
        </w:tabs>
        <w:ind w:firstLine="567"/>
        <w:jc w:val="both"/>
        <w:rPr>
          <w:rFonts w:ascii="Arial" w:hAnsi="Arial" w:cs="Arial"/>
          <w:sz w:val="28"/>
          <w:szCs w:val="28"/>
        </w:rPr>
      </w:pPr>
      <w:r>
        <w:rPr>
          <w:rFonts w:ascii="Arial" w:hAnsi="Arial" w:cs="Arial"/>
          <w:sz w:val="28"/>
          <w:szCs w:val="28"/>
        </w:rPr>
        <w:t>- Электр</w:t>
      </w:r>
      <w:r w:rsidR="00FA6D6C">
        <w:rPr>
          <w:rFonts w:ascii="Arial" w:hAnsi="Arial" w:cs="Arial"/>
          <w:sz w:val="28"/>
          <w:szCs w:val="28"/>
        </w:rPr>
        <w:t xml:space="preserve"> – 350 МВт;</w:t>
      </w:r>
    </w:p>
    <w:p w14:paraId="0691F1E6" w14:textId="5CDC4FF2" w:rsidR="00FA6D6C" w:rsidRDefault="00FA6D6C" w:rsidP="00FA6D6C">
      <w:pPr>
        <w:tabs>
          <w:tab w:val="left" w:pos="357"/>
        </w:tabs>
        <w:ind w:firstLine="567"/>
        <w:jc w:val="both"/>
        <w:rPr>
          <w:rFonts w:ascii="Arial" w:hAnsi="Arial" w:cs="Arial"/>
          <w:sz w:val="28"/>
          <w:szCs w:val="28"/>
        </w:rPr>
      </w:pPr>
      <w:r>
        <w:rPr>
          <w:rFonts w:ascii="Arial" w:hAnsi="Arial" w:cs="Arial"/>
          <w:sz w:val="28"/>
          <w:szCs w:val="28"/>
        </w:rPr>
        <w:t xml:space="preserve">- </w:t>
      </w:r>
      <w:r w:rsidR="00C4109D">
        <w:rPr>
          <w:rFonts w:ascii="Arial" w:hAnsi="Arial" w:cs="Arial"/>
          <w:sz w:val="28"/>
          <w:szCs w:val="28"/>
          <w:lang w:val="kk-KZ"/>
        </w:rPr>
        <w:t>Жылу</w:t>
      </w:r>
      <w:r>
        <w:rPr>
          <w:rFonts w:ascii="Arial" w:hAnsi="Arial" w:cs="Arial"/>
          <w:sz w:val="28"/>
          <w:szCs w:val="28"/>
        </w:rPr>
        <w:t xml:space="preserve"> – </w:t>
      </w:r>
      <w:r w:rsidR="00C4109D">
        <w:rPr>
          <w:rFonts w:ascii="Arial" w:hAnsi="Arial" w:cs="Arial"/>
          <w:sz w:val="28"/>
          <w:szCs w:val="28"/>
        </w:rPr>
        <w:t>1 182 Гкал/</w:t>
      </w:r>
      <w:proofErr w:type="spellStart"/>
      <w:r w:rsidR="00C4109D">
        <w:rPr>
          <w:rFonts w:ascii="Arial" w:hAnsi="Arial" w:cs="Arial"/>
          <w:sz w:val="28"/>
          <w:szCs w:val="28"/>
        </w:rPr>
        <w:t>сағ</w:t>
      </w:r>
      <w:proofErr w:type="spellEnd"/>
      <w:r w:rsidRPr="00CD2E7B">
        <w:rPr>
          <w:rFonts w:ascii="Arial" w:hAnsi="Arial" w:cs="Arial"/>
          <w:sz w:val="28"/>
          <w:szCs w:val="28"/>
        </w:rPr>
        <w:t>.</w:t>
      </w:r>
    </w:p>
    <w:p w14:paraId="27F9B7BC" w14:textId="6361203C" w:rsidR="00FA6D6C" w:rsidRDefault="00C4109D" w:rsidP="00C4109D">
      <w:pPr>
        <w:tabs>
          <w:tab w:val="left" w:pos="357"/>
        </w:tabs>
        <w:ind w:firstLine="567"/>
        <w:jc w:val="both"/>
        <w:rPr>
          <w:rFonts w:ascii="Arial" w:hAnsi="Arial" w:cs="Arial"/>
          <w:sz w:val="28"/>
          <w:szCs w:val="28"/>
        </w:rPr>
      </w:pPr>
      <w:r w:rsidRPr="00C4109D">
        <w:rPr>
          <w:rFonts w:ascii="Arial" w:hAnsi="Arial" w:cs="Arial"/>
          <w:sz w:val="28"/>
          <w:szCs w:val="28"/>
          <w:lang w:val="kk-KZ"/>
        </w:rPr>
        <w:t xml:space="preserve">Реттелмелі қызметтердің сапа және сенімділік көрсеткіштері, сондай-ақ «Алюминий Казахстана» АҚ үшін қызмет тиімділігінің </w:t>
      </w:r>
      <w:r w:rsidRPr="00C4109D">
        <w:rPr>
          <w:rFonts w:ascii="Arial" w:hAnsi="Arial" w:cs="Arial"/>
          <w:bCs/>
          <w:sz w:val="28"/>
          <w:szCs w:val="28"/>
          <w:lang w:val="kk-KZ"/>
        </w:rPr>
        <w:t>белгіленбеген</w:t>
      </w:r>
      <w:r w:rsidR="00FA6D6C">
        <w:rPr>
          <w:rFonts w:ascii="Arial" w:hAnsi="Arial" w:cs="Arial"/>
          <w:sz w:val="28"/>
          <w:szCs w:val="28"/>
        </w:rPr>
        <w:t>.</w:t>
      </w:r>
    </w:p>
    <w:p w14:paraId="320A5D19" w14:textId="4D433AA9" w:rsidR="00FA6D6C" w:rsidRPr="005763BC" w:rsidRDefault="000C1852" w:rsidP="00FA6D6C">
      <w:pPr>
        <w:tabs>
          <w:tab w:val="left" w:pos="357"/>
        </w:tabs>
        <w:ind w:firstLine="567"/>
        <w:jc w:val="both"/>
        <w:rPr>
          <w:rFonts w:ascii="Arial" w:hAnsi="Arial" w:cs="Arial"/>
          <w:sz w:val="28"/>
          <w:szCs w:val="28"/>
        </w:rPr>
      </w:pPr>
      <w:r>
        <w:rPr>
          <w:rFonts w:ascii="Arial" w:hAnsi="Arial" w:cs="Arial"/>
          <w:sz w:val="28"/>
          <w:szCs w:val="28"/>
          <w:lang w:val="kk-KZ"/>
        </w:rPr>
        <w:t>202</w:t>
      </w:r>
      <w:r w:rsidR="00764F57">
        <w:rPr>
          <w:rFonts w:ascii="Arial" w:hAnsi="Arial" w:cs="Arial"/>
          <w:sz w:val="28"/>
          <w:szCs w:val="28"/>
          <w:lang w:val="kk-KZ"/>
        </w:rPr>
        <w:t>3</w:t>
      </w:r>
      <w:r w:rsidR="00C4109D">
        <w:rPr>
          <w:rFonts w:ascii="Arial" w:hAnsi="Arial" w:cs="Arial"/>
          <w:sz w:val="28"/>
          <w:szCs w:val="28"/>
          <w:lang w:val="kk-KZ"/>
        </w:rPr>
        <w:t xml:space="preserve"> жылға жылу энергияны өндіру бойынша қызметтерге тарифтік смета 202</w:t>
      </w:r>
      <w:r w:rsidR="00764F57">
        <w:rPr>
          <w:rFonts w:ascii="Arial" w:hAnsi="Arial" w:cs="Arial"/>
          <w:sz w:val="28"/>
          <w:szCs w:val="28"/>
          <w:lang w:val="kk-KZ"/>
        </w:rPr>
        <w:t>3</w:t>
      </w:r>
      <w:r w:rsidR="00C4109D">
        <w:rPr>
          <w:rFonts w:ascii="Arial" w:hAnsi="Arial" w:cs="Arial"/>
          <w:sz w:val="28"/>
          <w:szCs w:val="28"/>
          <w:lang w:val="kk-KZ"/>
        </w:rPr>
        <w:t xml:space="preserve"> жылғы </w:t>
      </w:r>
      <w:r w:rsidR="00764F57">
        <w:rPr>
          <w:rFonts w:ascii="Arial" w:hAnsi="Arial" w:cs="Arial"/>
          <w:sz w:val="28"/>
          <w:szCs w:val="28"/>
          <w:lang w:val="kk-KZ"/>
        </w:rPr>
        <w:t>15</w:t>
      </w:r>
      <w:r w:rsidR="00C4109D">
        <w:rPr>
          <w:rFonts w:ascii="Arial" w:hAnsi="Arial" w:cs="Arial"/>
          <w:sz w:val="28"/>
          <w:szCs w:val="28"/>
          <w:lang w:val="kk-KZ"/>
        </w:rPr>
        <w:t xml:space="preserve"> қарашадағы №</w:t>
      </w:r>
      <w:r w:rsidR="00764F57">
        <w:rPr>
          <w:rFonts w:ascii="Arial" w:hAnsi="Arial" w:cs="Arial"/>
          <w:sz w:val="28"/>
          <w:szCs w:val="28"/>
          <w:lang w:val="kk-KZ"/>
        </w:rPr>
        <w:t>97</w:t>
      </w:r>
      <w:r w:rsidR="00C4109D">
        <w:rPr>
          <w:rFonts w:ascii="Arial" w:hAnsi="Arial" w:cs="Arial"/>
          <w:sz w:val="28"/>
          <w:szCs w:val="28"/>
          <w:lang w:val="kk-KZ"/>
        </w:rPr>
        <w:t>-ОД ҚР Ұлттық экономика министрлігінің Табиғи монополиялар және бәсекелестікті қорғау комитетінің Павлодар облысы бойынша депа</w:t>
      </w:r>
      <w:r w:rsidR="00C5488A">
        <w:rPr>
          <w:rFonts w:ascii="Arial" w:hAnsi="Arial" w:cs="Arial"/>
          <w:sz w:val="28"/>
          <w:szCs w:val="28"/>
          <w:lang w:val="kk-KZ"/>
        </w:rPr>
        <w:t>ртаменті</w:t>
      </w:r>
      <w:r w:rsidR="00C4109D">
        <w:rPr>
          <w:rFonts w:ascii="Arial" w:hAnsi="Arial" w:cs="Arial"/>
          <w:sz w:val="28"/>
          <w:szCs w:val="28"/>
          <w:lang w:val="kk-KZ"/>
        </w:rPr>
        <w:t xml:space="preserve"> бұйрығымен бекітілді</w:t>
      </w:r>
      <w:r w:rsidR="00BD2DA3">
        <w:rPr>
          <w:rFonts w:ascii="Arial" w:hAnsi="Arial" w:cs="Arial"/>
          <w:sz w:val="28"/>
          <w:szCs w:val="28"/>
        </w:rPr>
        <w:t>.</w:t>
      </w:r>
      <w:r w:rsidR="00FA6D6C" w:rsidRPr="005763BC">
        <w:rPr>
          <w:rFonts w:ascii="Arial" w:hAnsi="Arial" w:cs="Arial"/>
          <w:sz w:val="28"/>
          <w:szCs w:val="28"/>
        </w:rPr>
        <w:t xml:space="preserve"> </w:t>
      </w:r>
      <w:r w:rsidR="00C4109D">
        <w:rPr>
          <w:rFonts w:ascii="Arial" w:hAnsi="Arial" w:cs="Arial"/>
          <w:sz w:val="28"/>
          <w:szCs w:val="28"/>
          <w:lang w:val="kk-KZ"/>
        </w:rPr>
        <w:t>Бекітілген тариф</w:t>
      </w:r>
      <w:r w:rsidR="00FA6D6C" w:rsidRPr="005763BC">
        <w:rPr>
          <w:rFonts w:ascii="Arial" w:hAnsi="Arial" w:cs="Arial"/>
          <w:sz w:val="28"/>
          <w:szCs w:val="28"/>
        </w:rPr>
        <w:t xml:space="preserve"> – 1</w:t>
      </w:r>
      <w:r w:rsidR="00764F57">
        <w:rPr>
          <w:rFonts w:ascii="Arial" w:hAnsi="Arial" w:cs="Arial"/>
          <w:sz w:val="28"/>
          <w:szCs w:val="28"/>
        </w:rPr>
        <w:t> </w:t>
      </w:r>
      <w:r w:rsidR="00764F57">
        <w:rPr>
          <w:rFonts w:ascii="Arial" w:hAnsi="Arial" w:cs="Arial"/>
          <w:sz w:val="28"/>
          <w:szCs w:val="28"/>
          <w:lang w:val="kk-KZ"/>
        </w:rPr>
        <w:t>555,88</w:t>
      </w:r>
      <w:r w:rsidR="00C4109D">
        <w:rPr>
          <w:rFonts w:ascii="Arial" w:hAnsi="Arial" w:cs="Arial"/>
          <w:sz w:val="28"/>
          <w:szCs w:val="28"/>
        </w:rPr>
        <w:t xml:space="preserve"> </w:t>
      </w:r>
      <w:proofErr w:type="spellStart"/>
      <w:r w:rsidR="00C4109D">
        <w:rPr>
          <w:rFonts w:ascii="Arial" w:hAnsi="Arial" w:cs="Arial"/>
          <w:sz w:val="28"/>
          <w:szCs w:val="28"/>
        </w:rPr>
        <w:t>тең</w:t>
      </w:r>
      <w:r w:rsidR="00FA6D6C" w:rsidRPr="005763BC">
        <w:rPr>
          <w:rFonts w:ascii="Arial" w:hAnsi="Arial" w:cs="Arial"/>
          <w:sz w:val="28"/>
          <w:szCs w:val="28"/>
        </w:rPr>
        <w:t>ге</w:t>
      </w:r>
      <w:proofErr w:type="spellEnd"/>
      <w:r w:rsidR="00FA6D6C" w:rsidRPr="005763BC">
        <w:rPr>
          <w:rFonts w:ascii="Arial" w:hAnsi="Arial" w:cs="Arial"/>
          <w:sz w:val="28"/>
          <w:szCs w:val="28"/>
        </w:rPr>
        <w:t>/Гкал</w:t>
      </w:r>
      <w:r w:rsidR="00C4109D">
        <w:rPr>
          <w:rFonts w:ascii="Arial" w:hAnsi="Arial" w:cs="Arial"/>
          <w:sz w:val="28"/>
          <w:szCs w:val="28"/>
          <w:lang w:val="kk-KZ"/>
        </w:rPr>
        <w:t xml:space="preserve"> құрайды</w:t>
      </w:r>
      <w:r w:rsidR="00FA6D6C" w:rsidRPr="005763BC">
        <w:rPr>
          <w:rFonts w:ascii="Arial" w:hAnsi="Arial" w:cs="Arial"/>
          <w:sz w:val="28"/>
          <w:szCs w:val="28"/>
        </w:rPr>
        <w:t>.</w:t>
      </w:r>
    </w:p>
    <w:p w14:paraId="6262911D" w14:textId="39FF6D94" w:rsidR="002C53C3" w:rsidRPr="00510FB1" w:rsidRDefault="000C1852" w:rsidP="00FA6D6C">
      <w:pPr>
        <w:tabs>
          <w:tab w:val="left" w:pos="720"/>
        </w:tabs>
        <w:jc w:val="both"/>
        <w:rPr>
          <w:rFonts w:ascii="Arial" w:hAnsi="Arial" w:cs="Arial"/>
          <w:sz w:val="28"/>
          <w:szCs w:val="28"/>
          <w:lang w:val="kk-KZ"/>
        </w:rPr>
      </w:pPr>
      <w:r>
        <w:rPr>
          <w:rFonts w:ascii="Arial" w:hAnsi="Arial" w:cs="Arial"/>
          <w:sz w:val="28"/>
          <w:szCs w:val="28"/>
          <w:lang w:val="kk-KZ"/>
        </w:rPr>
        <w:tab/>
        <w:t>202</w:t>
      </w:r>
      <w:r w:rsidR="00764F57">
        <w:rPr>
          <w:rFonts w:ascii="Arial" w:hAnsi="Arial" w:cs="Arial"/>
          <w:sz w:val="28"/>
          <w:szCs w:val="28"/>
          <w:lang w:val="kk-KZ"/>
        </w:rPr>
        <w:t>3</w:t>
      </w:r>
      <w:r w:rsidR="00510FB1">
        <w:rPr>
          <w:rFonts w:ascii="Arial" w:hAnsi="Arial" w:cs="Arial"/>
          <w:sz w:val="28"/>
          <w:szCs w:val="28"/>
          <w:lang w:val="kk-KZ"/>
        </w:rPr>
        <w:t xml:space="preserve"> жылғы </w:t>
      </w:r>
      <w:r w:rsidR="00764F57">
        <w:rPr>
          <w:rFonts w:ascii="Arial" w:hAnsi="Arial" w:cs="Arial"/>
          <w:sz w:val="28"/>
          <w:szCs w:val="28"/>
          <w:lang w:val="kk-KZ"/>
        </w:rPr>
        <w:t>16</w:t>
      </w:r>
      <w:r>
        <w:rPr>
          <w:rFonts w:ascii="Arial" w:hAnsi="Arial" w:cs="Arial"/>
          <w:sz w:val="28"/>
          <w:szCs w:val="28"/>
          <w:lang w:val="kk-KZ"/>
        </w:rPr>
        <w:t xml:space="preserve"> </w:t>
      </w:r>
      <w:r w:rsidR="00764F57">
        <w:rPr>
          <w:rFonts w:ascii="Arial" w:hAnsi="Arial" w:cs="Arial"/>
          <w:sz w:val="28"/>
          <w:szCs w:val="28"/>
          <w:lang w:val="kk-KZ"/>
        </w:rPr>
        <w:t>қараша</w:t>
      </w:r>
      <w:r>
        <w:rPr>
          <w:rFonts w:ascii="Arial" w:hAnsi="Arial" w:cs="Arial"/>
          <w:sz w:val="28"/>
          <w:szCs w:val="28"/>
          <w:lang w:val="kk-KZ"/>
        </w:rPr>
        <w:t xml:space="preserve"> №</w:t>
      </w:r>
      <w:r w:rsidRPr="000C1852">
        <w:rPr>
          <w:rFonts w:ascii="Arial" w:hAnsi="Arial" w:cs="Arial"/>
          <w:sz w:val="28"/>
          <w:szCs w:val="28"/>
          <w:lang w:val="kk-KZ"/>
        </w:rPr>
        <w:t>1</w:t>
      </w:r>
      <w:r w:rsidR="00AC08CB">
        <w:rPr>
          <w:rFonts w:ascii="Arial" w:hAnsi="Arial" w:cs="Arial"/>
          <w:sz w:val="28"/>
          <w:szCs w:val="28"/>
          <w:lang w:val="kk-KZ"/>
        </w:rPr>
        <w:t>00</w:t>
      </w:r>
      <w:r w:rsidR="00510FB1">
        <w:rPr>
          <w:rFonts w:ascii="Arial" w:hAnsi="Arial" w:cs="Arial"/>
          <w:sz w:val="28"/>
          <w:szCs w:val="28"/>
          <w:lang w:val="kk-KZ"/>
        </w:rPr>
        <w:t>-ОД ҚР Ұлттық э</w:t>
      </w:r>
      <w:r w:rsidR="00C5488A">
        <w:rPr>
          <w:rFonts w:ascii="Arial" w:hAnsi="Arial" w:cs="Arial"/>
          <w:sz w:val="28"/>
          <w:szCs w:val="28"/>
          <w:lang w:val="kk-KZ"/>
        </w:rPr>
        <w:t>кономика министрлігінің Табиғи м</w:t>
      </w:r>
      <w:r w:rsidR="00510FB1">
        <w:rPr>
          <w:rFonts w:ascii="Arial" w:hAnsi="Arial" w:cs="Arial"/>
          <w:sz w:val="28"/>
          <w:szCs w:val="28"/>
          <w:lang w:val="kk-KZ"/>
        </w:rPr>
        <w:t>онополияларды реттеу жөнінде</w:t>
      </w:r>
      <w:r w:rsidR="00C5488A">
        <w:rPr>
          <w:rFonts w:ascii="Arial" w:hAnsi="Arial" w:cs="Arial"/>
          <w:sz w:val="28"/>
          <w:szCs w:val="28"/>
          <w:lang w:val="kk-KZ"/>
        </w:rPr>
        <w:t>гі комитетінің</w:t>
      </w:r>
      <w:r w:rsidR="00510FB1">
        <w:rPr>
          <w:rFonts w:ascii="Arial" w:hAnsi="Arial" w:cs="Arial"/>
          <w:sz w:val="28"/>
          <w:szCs w:val="28"/>
          <w:lang w:val="kk-KZ"/>
        </w:rPr>
        <w:t xml:space="preserve"> Павлода</w:t>
      </w:r>
      <w:r w:rsidR="00C5488A">
        <w:rPr>
          <w:rFonts w:ascii="Arial" w:hAnsi="Arial" w:cs="Arial"/>
          <w:sz w:val="28"/>
          <w:szCs w:val="28"/>
          <w:lang w:val="kk-KZ"/>
        </w:rPr>
        <w:t>р облысы бойынша департаменті</w:t>
      </w:r>
      <w:r w:rsidR="00510FB1">
        <w:rPr>
          <w:rFonts w:ascii="Arial" w:hAnsi="Arial" w:cs="Arial"/>
          <w:sz w:val="28"/>
          <w:szCs w:val="28"/>
          <w:lang w:val="kk-KZ"/>
        </w:rPr>
        <w:t xml:space="preserve"> бұйрығымен тарифтік сметаға тарифті жоғарлатусыз бекітілген сома шегінде өзгерістер енгізілді.  </w:t>
      </w:r>
    </w:p>
    <w:p w14:paraId="754127D5" w14:textId="77777777" w:rsidR="00C173DB" w:rsidRPr="00510FB1" w:rsidRDefault="00C173DB" w:rsidP="00DF01D4">
      <w:pPr>
        <w:tabs>
          <w:tab w:val="left" w:pos="357"/>
        </w:tabs>
        <w:ind w:firstLine="567"/>
        <w:jc w:val="both"/>
        <w:rPr>
          <w:rFonts w:ascii="Arial" w:hAnsi="Arial" w:cs="Arial"/>
          <w:sz w:val="28"/>
          <w:szCs w:val="28"/>
          <w:lang w:val="kk-KZ"/>
        </w:rPr>
      </w:pPr>
    </w:p>
    <w:p w14:paraId="5FA21767" w14:textId="4720E7D6" w:rsidR="00DF01D4" w:rsidRPr="00510FB1" w:rsidRDefault="00510FB1" w:rsidP="0019654F">
      <w:pPr>
        <w:pStyle w:val="a6"/>
        <w:numPr>
          <w:ilvl w:val="0"/>
          <w:numId w:val="3"/>
        </w:numPr>
        <w:tabs>
          <w:tab w:val="left" w:pos="357"/>
        </w:tabs>
        <w:jc w:val="both"/>
        <w:rPr>
          <w:rFonts w:ascii="Arial" w:hAnsi="Arial" w:cs="Arial"/>
          <w:b/>
          <w:sz w:val="28"/>
          <w:szCs w:val="28"/>
          <w:lang w:val="kk-KZ"/>
        </w:rPr>
      </w:pPr>
      <w:r w:rsidRPr="00510FB1">
        <w:rPr>
          <w:rFonts w:ascii="Arial" w:hAnsi="Arial" w:cs="Arial"/>
          <w:b/>
          <w:sz w:val="28"/>
          <w:szCs w:val="28"/>
          <w:lang w:val="kk-KZ"/>
        </w:rPr>
        <w:t>Бекітілген инвестициялық бағдарламаны орындау туралы ақпарат</w:t>
      </w:r>
      <w:r w:rsidR="00DF01D4" w:rsidRPr="00510FB1">
        <w:rPr>
          <w:rFonts w:ascii="Arial" w:hAnsi="Arial" w:cs="Arial"/>
          <w:b/>
          <w:sz w:val="28"/>
          <w:szCs w:val="28"/>
          <w:lang w:val="kk-KZ"/>
        </w:rPr>
        <w:t>.</w:t>
      </w:r>
    </w:p>
    <w:p w14:paraId="6868C287" w14:textId="77777777" w:rsidR="00DF01D4" w:rsidRPr="00510FB1" w:rsidRDefault="00DF01D4" w:rsidP="00DF01D4">
      <w:pPr>
        <w:tabs>
          <w:tab w:val="left" w:pos="357"/>
        </w:tabs>
        <w:jc w:val="both"/>
        <w:rPr>
          <w:rFonts w:ascii="Arial" w:hAnsi="Arial" w:cs="Arial"/>
          <w:b/>
          <w:sz w:val="28"/>
          <w:szCs w:val="28"/>
          <w:lang w:val="kk-KZ"/>
        </w:rPr>
      </w:pPr>
    </w:p>
    <w:p w14:paraId="6F9F5A85" w14:textId="36478248" w:rsidR="00DF01D4" w:rsidRPr="00510FB1" w:rsidRDefault="00510FB1" w:rsidP="00510FB1">
      <w:pPr>
        <w:tabs>
          <w:tab w:val="left" w:pos="357"/>
        </w:tabs>
        <w:ind w:firstLine="426"/>
        <w:jc w:val="both"/>
        <w:rPr>
          <w:rFonts w:ascii="Arial" w:hAnsi="Arial" w:cs="Arial"/>
          <w:sz w:val="28"/>
          <w:szCs w:val="28"/>
          <w:lang w:val="kk-KZ"/>
        </w:rPr>
      </w:pPr>
      <w:r>
        <w:rPr>
          <w:rFonts w:ascii="Arial" w:hAnsi="Arial" w:cs="Arial"/>
          <w:sz w:val="28"/>
          <w:szCs w:val="28"/>
          <w:lang w:val="kk-KZ"/>
        </w:rPr>
        <w:t>2021-2025 жылдарға «Алюминий Казахстана» АҚ ЖЭО бойынша инвестициялық бағдарламасы 0</w:t>
      </w:r>
      <w:r w:rsidR="00AC08CB">
        <w:rPr>
          <w:rFonts w:ascii="Arial" w:hAnsi="Arial" w:cs="Arial"/>
          <w:sz w:val="28"/>
          <w:szCs w:val="28"/>
          <w:lang w:val="kk-KZ"/>
        </w:rPr>
        <w:t>5</w:t>
      </w:r>
      <w:r>
        <w:rPr>
          <w:rFonts w:ascii="Arial" w:hAnsi="Arial" w:cs="Arial"/>
          <w:sz w:val="28"/>
          <w:szCs w:val="28"/>
          <w:lang w:val="kk-KZ"/>
        </w:rPr>
        <w:t>.</w:t>
      </w:r>
      <w:r w:rsidR="00AC08CB">
        <w:rPr>
          <w:rFonts w:ascii="Arial" w:hAnsi="Arial" w:cs="Arial"/>
          <w:sz w:val="28"/>
          <w:szCs w:val="28"/>
          <w:lang w:val="kk-KZ"/>
        </w:rPr>
        <w:t>07</w:t>
      </w:r>
      <w:r>
        <w:rPr>
          <w:rFonts w:ascii="Arial" w:hAnsi="Arial" w:cs="Arial"/>
          <w:sz w:val="28"/>
          <w:szCs w:val="28"/>
          <w:lang w:val="kk-KZ"/>
        </w:rPr>
        <w:t>.202</w:t>
      </w:r>
      <w:r w:rsidR="00AC08CB">
        <w:rPr>
          <w:rFonts w:ascii="Arial" w:hAnsi="Arial" w:cs="Arial"/>
          <w:sz w:val="28"/>
          <w:szCs w:val="28"/>
          <w:lang w:val="kk-KZ"/>
        </w:rPr>
        <w:t>3</w:t>
      </w:r>
      <w:r>
        <w:rPr>
          <w:rFonts w:ascii="Arial" w:hAnsi="Arial" w:cs="Arial"/>
          <w:sz w:val="28"/>
          <w:szCs w:val="28"/>
          <w:lang w:val="kk-KZ"/>
        </w:rPr>
        <w:t>ж. №5</w:t>
      </w:r>
      <w:r w:rsidR="00AC08CB">
        <w:rPr>
          <w:rFonts w:ascii="Arial" w:hAnsi="Arial" w:cs="Arial"/>
          <w:sz w:val="28"/>
          <w:szCs w:val="28"/>
          <w:lang w:val="kk-KZ"/>
        </w:rPr>
        <w:t>7</w:t>
      </w:r>
      <w:r>
        <w:rPr>
          <w:rFonts w:ascii="Arial" w:hAnsi="Arial" w:cs="Arial"/>
          <w:sz w:val="28"/>
          <w:szCs w:val="28"/>
          <w:lang w:val="kk-KZ"/>
        </w:rPr>
        <w:t>-ОД ТМРК Павлодар облысы бойынша департаменті және 05.</w:t>
      </w:r>
      <w:r w:rsidR="00AC08CB">
        <w:rPr>
          <w:rFonts w:ascii="Arial" w:hAnsi="Arial" w:cs="Arial"/>
          <w:sz w:val="28"/>
          <w:szCs w:val="28"/>
          <w:lang w:val="kk-KZ"/>
        </w:rPr>
        <w:t>07</w:t>
      </w:r>
      <w:r>
        <w:rPr>
          <w:rFonts w:ascii="Arial" w:hAnsi="Arial" w:cs="Arial"/>
          <w:sz w:val="28"/>
          <w:szCs w:val="28"/>
          <w:lang w:val="kk-KZ"/>
        </w:rPr>
        <w:t>.202</w:t>
      </w:r>
      <w:r w:rsidR="00AC08CB">
        <w:rPr>
          <w:rFonts w:ascii="Arial" w:hAnsi="Arial" w:cs="Arial"/>
          <w:sz w:val="28"/>
          <w:szCs w:val="28"/>
          <w:lang w:val="kk-KZ"/>
        </w:rPr>
        <w:t>3</w:t>
      </w:r>
      <w:r>
        <w:rPr>
          <w:rFonts w:ascii="Arial" w:hAnsi="Arial" w:cs="Arial"/>
          <w:sz w:val="28"/>
          <w:szCs w:val="28"/>
          <w:lang w:val="kk-KZ"/>
        </w:rPr>
        <w:t>ж. №</w:t>
      </w:r>
      <w:r w:rsidR="00AC08CB">
        <w:rPr>
          <w:rFonts w:ascii="Arial" w:hAnsi="Arial" w:cs="Arial"/>
          <w:sz w:val="28"/>
          <w:szCs w:val="28"/>
          <w:lang w:val="kk-KZ"/>
        </w:rPr>
        <w:t>44</w:t>
      </w:r>
      <w:r>
        <w:rPr>
          <w:rFonts w:ascii="Arial" w:hAnsi="Arial" w:cs="Arial"/>
          <w:sz w:val="28"/>
          <w:szCs w:val="28"/>
          <w:lang w:val="kk-KZ"/>
        </w:rPr>
        <w:t xml:space="preserve">-ОД Павлодар </w:t>
      </w:r>
      <w:r>
        <w:rPr>
          <w:rFonts w:ascii="Arial" w:hAnsi="Arial" w:cs="Arial"/>
          <w:sz w:val="28"/>
          <w:szCs w:val="28"/>
          <w:lang w:val="kk-KZ"/>
        </w:rPr>
        <w:lastRenderedPageBreak/>
        <w:t xml:space="preserve">облысы бойынша Энергетика және ТҮКШ басқармасының бірлескен бұйрығымен бекітілді.  </w:t>
      </w:r>
    </w:p>
    <w:p w14:paraId="071A1450" w14:textId="49745633" w:rsidR="00E32081" w:rsidRPr="00510FB1" w:rsidRDefault="00DF01D4" w:rsidP="00FA6D6C">
      <w:pPr>
        <w:tabs>
          <w:tab w:val="left" w:pos="357"/>
        </w:tabs>
        <w:jc w:val="both"/>
        <w:rPr>
          <w:rFonts w:ascii="Arial" w:hAnsi="Arial" w:cs="Arial"/>
          <w:sz w:val="28"/>
          <w:szCs w:val="28"/>
          <w:lang w:val="kk-KZ"/>
        </w:rPr>
      </w:pPr>
      <w:r w:rsidRPr="00510FB1">
        <w:rPr>
          <w:rFonts w:ascii="Arial" w:hAnsi="Arial" w:cs="Arial"/>
          <w:sz w:val="28"/>
          <w:szCs w:val="28"/>
          <w:lang w:val="kk-KZ"/>
        </w:rPr>
        <w:tab/>
      </w:r>
      <w:r w:rsidRPr="00510FB1">
        <w:rPr>
          <w:rFonts w:ascii="Arial" w:hAnsi="Arial" w:cs="Arial"/>
          <w:sz w:val="28"/>
          <w:szCs w:val="28"/>
          <w:lang w:val="kk-KZ"/>
        </w:rPr>
        <w:tab/>
      </w:r>
      <w:r w:rsidR="000C1852">
        <w:rPr>
          <w:rFonts w:ascii="Arial" w:hAnsi="Arial" w:cs="Arial"/>
          <w:sz w:val="28"/>
          <w:szCs w:val="28"/>
          <w:lang w:val="kk-KZ"/>
        </w:rPr>
        <w:t>202</w:t>
      </w:r>
      <w:r w:rsidR="00AC08CB">
        <w:rPr>
          <w:rFonts w:ascii="Arial" w:hAnsi="Arial" w:cs="Arial"/>
          <w:sz w:val="28"/>
          <w:szCs w:val="28"/>
          <w:lang w:val="kk-KZ"/>
        </w:rPr>
        <w:t>3</w:t>
      </w:r>
      <w:r w:rsidR="00510FB1">
        <w:rPr>
          <w:rFonts w:ascii="Arial" w:hAnsi="Arial" w:cs="Arial"/>
          <w:sz w:val="28"/>
          <w:szCs w:val="28"/>
          <w:lang w:val="kk-KZ"/>
        </w:rPr>
        <w:t xml:space="preserve"> жылға бекітілген инвести</w:t>
      </w:r>
      <w:r w:rsidR="000C1852">
        <w:rPr>
          <w:rFonts w:ascii="Arial" w:hAnsi="Arial" w:cs="Arial"/>
          <w:sz w:val="28"/>
          <w:szCs w:val="28"/>
          <w:lang w:val="kk-KZ"/>
        </w:rPr>
        <w:t xml:space="preserve">циялық бағдарламаның аясында </w:t>
      </w:r>
      <w:r w:rsidR="00AC08CB">
        <w:rPr>
          <w:rFonts w:ascii="Arial" w:hAnsi="Arial" w:cs="Arial"/>
          <w:sz w:val="28"/>
          <w:szCs w:val="28"/>
          <w:lang w:val="kk-KZ"/>
        </w:rPr>
        <w:t>762</w:t>
      </w:r>
      <w:r w:rsidR="000C1852">
        <w:rPr>
          <w:rFonts w:ascii="Arial" w:hAnsi="Arial" w:cs="Arial"/>
          <w:sz w:val="28"/>
          <w:szCs w:val="28"/>
          <w:lang w:val="kk-KZ"/>
        </w:rPr>
        <w:t xml:space="preserve"> </w:t>
      </w:r>
      <w:r w:rsidR="00AC08CB">
        <w:rPr>
          <w:rFonts w:ascii="Arial" w:hAnsi="Arial" w:cs="Arial"/>
          <w:sz w:val="28"/>
          <w:szCs w:val="28"/>
          <w:lang w:val="kk-KZ"/>
        </w:rPr>
        <w:t>609</w:t>
      </w:r>
      <w:r w:rsidR="000C1852">
        <w:rPr>
          <w:rFonts w:ascii="Arial" w:hAnsi="Arial" w:cs="Arial"/>
          <w:sz w:val="28"/>
          <w:szCs w:val="28"/>
          <w:lang w:val="kk-KZ"/>
        </w:rPr>
        <w:t xml:space="preserve"> мың теңге сомасына «№</w:t>
      </w:r>
      <w:r w:rsidR="00AC08CB">
        <w:rPr>
          <w:rFonts w:ascii="Arial" w:hAnsi="Arial" w:cs="Arial"/>
          <w:sz w:val="28"/>
          <w:szCs w:val="28"/>
          <w:lang w:val="kk-KZ"/>
        </w:rPr>
        <w:t>7</w:t>
      </w:r>
      <w:r w:rsidR="00510FB1">
        <w:rPr>
          <w:rFonts w:ascii="Arial" w:hAnsi="Arial" w:cs="Arial"/>
          <w:sz w:val="28"/>
          <w:szCs w:val="28"/>
          <w:lang w:val="kk-KZ"/>
        </w:rPr>
        <w:t xml:space="preserve"> </w:t>
      </w:r>
      <w:r w:rsidR="00AC08CB">
        <w:rPr>
          <w:rFonts w:ascii="Arial" w:hAnsi="Arial" w:cs="Arial"/>
          <w:sz w:val="28"/>
          <w:szCs w:val="28"/>
          <w:lang w:val="kk-KZ"/>
        </w:rPr>
        <w:t>ст</w:t>
      </w:r>
      <w:r w:rsidR="00AC08CB" w:rsidRPr="00AC08CB">
        <w:rPr>
          <w:rFonts w:ascii="Arial" w:hAnsi="Arial" w:cs="Arial"/>
          <w:sz w:val="28"/>
          <w:szCs w:val="28"/>
          <w:lang w:val="kk-KZ"/>
        </w:rPr>
        <w:t>.</w:t>
      </w:r>
      <w:r w:rsidR="00AC08CB">
        <w:rPr>
          <w:rFonts w:ascii="Arial" w:hAnsi="Arial" w:cs="Arial"/>
          <w:sz w:val="28"/>
          <w:szCs w:val="28"/>
          <w:lang w:val="kk-KZ"/>
        </w:rPr>
        <w:t xml:space="preserve"> БКЗ 420-140-5 </w:t>
      </w:r>
      <w:r w:rsidR="00510FB1">
        <w:rPr>
          <w:rFonts w:ascii="Arial" w:hAnsi="Arial" w:cs="Arial"/>
          <w:sz w:val="28"/>
          <w:szCs w:val="28"/>
          <w:lang w:val="kk-KZ"/>
        </w:rPr>
        <w:t>қазандық</w:t>
      </w:r>
      <w:r w:rsidR="00AC08CB">
        <w:rPr>
          <w:rFonts w:ascii="Arial" w:hAnsi="Arial" w:cs="Arial"/>
          <w:sz w:val="28"/>
          <w:szCs w:val="28"/>
          <w:lang w:val="kk-KZ"/>
        </w:rPr>
        <w:t>агре</w:t>
      </w:r>
      <w:r w:rsidR="003D4D93">
        <w:rPr>
          <w:rFonts w:ascii="Arial" w:hAnsi="Arial" w:cs="Arial"/>
          <w:sz w:val="28"/>
          <w:szCs w:val="28"/>
          <w:lang w:val="kk-KZ"/>
        </w:rPr>
        <w:t xml:space="preserve">гатын </w:t>
      </w:r>
      <w:r w:rsidR="003D4D93" w:rsidRPr="003D4D93">
        <w:rPr>
          <w:rFonts w:ascii="Arial" w:hAnsi="Arial" w:cs="Arial"/>
          <w:sz w:val="28"/>
          <w:szCs w:val="28"/>
          <w:lang w:val="kk-KZ"/>
        </w:rPr>
        <w:t xml:space="preserve">(бу </w:t>
      </w:r>
      <w:r w:rsidR="003D4D93">
        <w:rPr>
          <w:rFonts w:ascii="Arial" w:hAnsi="Arial" w:cs="Arial"/>
          <w:sz w:val="28"/>
          <w:szCs w:val="28"/>
          <w:lang w:val="kk-KZ"/>
        </w:rPr>
        <w:t>қыздырғышты және қыздыру бетін, ауа қыздырғышты, барабанды</w:t>
      </w:r>
      <w:r w:rsidR="003D4D93" w:rsidRPr="003D4D93">
        <w:rPr>
          <w:rFonts w:ascii="Arial" w:hAnsi="Arial" w:cs="Arial"/>
          <w:sz w:val="28"/>
          <w:szCs w:val="28"/>
          <w:lang w:val="kk-KZ"/>
        </w:rPr>
        <w:t>)</w:t>
      </w:r>
      <w:r w:rsidR="003D4D93">
        <w:rPr>
          <w:rFonts w:ascii="Arial" w:hAnsi="Arial" w:cs="Arial"/>
          <w:sz w:val="28"/>
          <w:szCs w:val="28"/>
          <w:lang w:val="kk-KZ"/>
        </w:rPr>
        <w:t xml:space="preserve"> кенейтілген-ағымдағы (</w:t>
      </w:r>
      <w:r w:rsidR="00510FB1">
        <w:rPr>
          <w:rFonts w:ascii="Arial" w:hAnsi="Arial" w:cs="Arial"/>
          <w:sz w:val="28"/>
          <w:szCs w:val="28"/>
          <w:lang w:val="kk-KZ"/>
        </w:rPr>
        <w:t>орташа</w:t>
      </w:r>
      <w:r w:rsidR="003D4D93">
        <w:rPr>
          <w:rFonts w:ascii="Arial" w:hAnsi="Arial" w:cs="Arial"/>
          <w:sz w:val="28"/>
          <w:szCs w:val="28"/>
          <w:lang w:val="kk-KZ"/>
        </w:rPr>
        <w:t>)</w:t>
      </w:r>
      <w:r w:rsidR="00510FB1">
        <w:rPr>
          <w:rFonts w:ascii="Arial" w:hAnsi="Arial" w:cs="Arial"/>
          <w:sz w:val="28"/>
          <w:szCs w:val="28"/>
          <w:lang w:val="kk-KZ"/>
        </w:rPr>
        <w:t xml:space="preserve"> жөндеу»</w:t>
      </w:r>
      <w:r w:rsidR="003D4D93">
        <w:rPr>
          <w:rFonts w:ascii="Arial" w:hAnsi="Arial" w:cs="Arial"/>
          <w:sz w:val="28"/>
          <w:szCs w:val="28"/>
          <w:lang w:val="kk-KZ"/>
        </w:rPr>
        <w:t xml:space="preserve"> және «№8 ст. БКЗ 420-140-5 қазандықагрегатын (бу қыздырғышты және қыздыру бетін, ауа қыздырғышты, барабанды) кенейтілген-ағымдағы (орташа) жөндеу» </w:t>
      </w:r>
      <w:r w:rsidR="00510FB1">
        <w:rPr>
          <w:rFonts w:ascii="Arial" w:hAnsi="Arial" w:cs="Arial"/>
          <w:sz w:val="28"/>
          <w:szCs w:val="28"/>
          <w:lang w:val="kk-KZ"/>
        </w:rPr>
        <w:t xml:space="preserve"> іс-шарасын орындау бекітілді</w:t>
      </w:r>
      <w:r w:rsidR="00FA6D6C" w:rsidRPr="00510FB1">
        <w:rPr>
          <w:rFonts w:ascii="Arial" w:hAnsi="Arial" w:cs="Arial"/>
          <w:sz w:val="28"/>
          <w:szCs w:val="28"/>
          <w:lang w:val="kk-KZ"/>
        </w:rPr>
        <w:t>.</w:t>
      </w:r>
    </w:p>
    <w:p w14:paraId="53F268F8" w14:textId="2DD9D4A2" w:rsidR="0019654F" w:rsidRPr="003D4D93" w:rsidRDefault="00E32081" w:rsidP="00E32081">
      <w:pPr>
        <w:tabs>
          <w:tab w:val="left" w:pos="357"/>
        </w:tabs>
        <w:jc w:val="both"/>
        <w:rPr>
          <w:rFonts w:ascii="Arial" w:hAnsi="Arial" w:cs="Arial"/>
          <w:sz w:val="28"/>
          <w:szCs w:val="28"/>
          <w:lang w:val="kk-KZ"/>
        </w:rPr>
      </w:pPr>
      <w:r w:rsidRPr="00510FB1">
        <w:rPr>
          <w:rFonts w:ascii="Arial" w:hAnsi="Arial" w:cs="Arial"/>
          <w:sz w:val="28"/>
          <w:szCs w:val="28"/>
          <w:lang w:val="kk-KZ"/>
        </w:rPr>
        <w:tab/>
      </w:r>
      <w:r w:rsidRPr="00510FB1">
        <w:rPr>
          <w:rFonts w:ascii="Arial" w:hAnsi="Arial" w:cs="Arial"/>
          <w:sz w:val="28"/>
          <w:szCs w:val="28"/>
          <w:lang w:val="kk-KZ"/>
        </w:rPr>
        <w:tab/>
      </w:r>
      <w:r w:rsidR="000C1852">
        <w:rPr>
          <w:rFonts w:ascii="Arial" w:hAnsi="Arial" w:cs="Arial"/>
          <w:sz w:val="28"/>
          <w:szCs w:val="28"/>
          <w:lang w:val="kk-KZ"/>
        </w:rPr>
        <w:t>202</w:t>
      </w:r>
      <w:r w:rsidR="00AC08CB">
        <w:rPr>
          <w:rFonts w:ascii="Arial" w:hAnsi="Arial" w:cs="Arial"/>
          <w:sz w:val="28"/>
          <w:szCs w:val="28"/>
          <w:lang w:val="kk-KZ"/>
        </w:rPr>
        <w:t>3</w:t>
      </w:r>
      <w:r w:rsidR="00634035">
        <w:rPr>
          <w:rFonts w:ascii="Arial" w:hAnsi="Arial" w:cs="Arial"/>
          <w:sz w:val="28"/>
          <w:szCs w:val="28"/>
          <w:lang w:val="kk-KZ"/>
        </w:rPr>
        <w:t xml:space="preserve"> жылдың қорытындылары бойынша инвестициялардың нақты сомасы </w:t>
      </w:r>
      <w:r w:rsidR="003D4D93">
        <w:rPr>
          <w:rFonts w:ascii="Arial" w:hAnsi="Arial" w:cs="Arial"/>
          <w:sz w:val="28"/>
          <w:szCs w:val="28"/>
          <w:lang w:val="kk-KZ"/>
        </w:rPr>
        <w:t>888</w:t>
      </w:r>
      <w:r w:rsidR="000C1852">
        <w:rPr>
          <w:rFonts w:ascii="Arial" w:hAnsi="Arial" w:cs="Arial"/>
          <w:sz w:val="28"/>
          <w:szCs w:val="28"/>
          <w:lang w:val="kk-KZ"/>
        </w:rPr>
        <w:t xml:space="preserve"> </w:t>
      </w:r>
      <w:r w:rsidR="003D4D93">
        <w:rPr>
          <w:rFonts w:ascii="Arial" w:hAnsi="Arial" w:cs="Arial"/>
          <w:sz w:val="28"/>
          <w:szCs w:val="28"/>
          <w:lang w:val="kk-KZ"/>
        </w:rPr>
        <w:t>872</w:t>
      </w:r>
      <w:r w:rsidR="00634035">
        <w:rPr>
          <w:rFonts w:ascii="Arial" w:hAnsi="Arial" w:cs="Arial"/>
          <w:sz w:val="28"/>
          <w:szCs w:val="28"/>
          <w:lang w:val="kk-KZ"/>
        </w:rPr>
        <w:t xml:space="preserve"> мың тең</w:t>
      </w:r>
      <w:r w:rsidR="00FA6D6C" w:rsidRPr="00634035">
        <w:rPr>
          <w:rFonts w:ascii="Arial" w:hAnsi="Arial" w:cs="Arial"/>
          <w:sz w:val="28"/>
          <w:szCs w:val="28"/>
          <w:lang w:val="kk-KZ"/>
        </w:rPr>
        <w:t>г</w:t>
      </w:r>
      <w:r w:rsidR="00634035">
        <w:rPr>
          <w:rFonts w:ascii="Arial" w:hAnsi="Arial" w:cs="Arial"/>
          <w:sz w:val="28"/>
          <w:szCs w:val="28"/>
          <w:lang w:val="kk-KZ"/>
        </w:rPr>
        <w:t>ні құрады</w:t>
      </w:r>
      <w:r w:rsidR="00FA6D6C" w:rsidRPr="00634035">
        <w:rPr>
          <w:rFonts w:ascii="Arial" w:hAnsi="Arial" w:cs="Arial"/>
          <w:sz w:val="28"/>
          <w:szCs w:val="28"/>
          <w:lang w:val="kk-KZ"/>
        </w:rPr>
        <w:t>.</w:t>
      </w:r>
      <w:r w:rsidR="003D4D93" w:rsidRPr="003D4D93">
        <w:rPr>
          <w:rFonts w:ascii="inherit" w:hAnsi="inherit" w:cs="Courier New"/>
          <w:color w:val="1F1F1F"/>
          <w:sz w:val="42"/>
          <w:szCs w:val="42"/>
          <w:lang w:val="kk-KZ"/>
        </w:rPr>
        <w:t xml:space="preserve"> </w:t>
      </w:r>
      <w:r w:rsidR="003D4D93" w:rsidRPr="003D4D93">
        <w:rPr>
          <w:rFonts w:ascii="Arial" w:hAnsi="Arial" w:cs="Arial"/>
          <w:sz w:val="28"/>
          <w:szCs w:val="28"/>
          <w:lang w:val="kk-KZ"/>
        </w:rPr>
        <w:t>Іс-шаралар толық көлемде орындалды</w:t>
      </w:r>
      <w:r w:rsidR="00FA6D6C" w:rsidRPr="00634035">
        <w:rPr>
          <w:rFonts w:ascii="Arial" w:hAnsi="Arial" w:cs="Arial"/>
          <w:sz w:val="28"/>
          <w:szCs w:val="28"/>
          <w:lang w:val="kk-KZ"/>
        </w:rPr>
        <w:t>.</w:t>
      </w:r>
    </w:p>
    <w:p w14:paraId="271FC41A" w14:textId="5E78397F" w:rsidR="00193F6F" w:rsidRPr="00634035" w:rsidRDefault="003D4D93" w:rsidP="003C62DB">
      <w:pPr>
        <w:pStyle w:val="a6"/>
        <w:ind w:left="0" w:firstLine="708"/>
        <w:jc w:val="both"/>
        <w:rPr>
          <w:rFonts w:ascii="Arial" w:hAnsi="Arial" w:cs="Arial"/>
          <w:sz w:val="28"/>
          <w:lang w:val="kk-KZ"/>
        </w:rPr>
      </w:pPr>
      <w:r w:rsidRPr="003D4D93">
        <w:rPr>
          <w:rFonts w:ascii="Arial" w:hAnsi="Arial" w:cs="Arial"/>
          <w:sz w:val="28"/>
          <w:lang w:val="kk-KZ"/>
        </w:rPr>
        <w:t>2023 жылы бекітілген инвестициялық бағдарламаның іс-шараларын іске асырудың нәтижесі жабдықты пайдалану сенімділігін арттыруға, қазандықтың техникалық жағдайын жақсартуға, отынды үнемдеуге, нормативті ысыраптарды азайтуға, қазандық агрегат элементтерінің тозуын азайтуға мүмкіндік берді.</w:t>
      </w:r>
    </w:p>
    <w:p w14:paraId="165F89CF" w14:textId="77777777" w:rsidR="009D1774" w:rsidRPr="003D4D93" w:rsidRDefault="009D1774" w:rsidP="009D1774">
      <w:pPr>
        <w:rPr>
          <w:rFonts w:ascii="Arial" w:hAnsi="Arial" w:cs="Arial"/>
          <w:lang w:val="kk-KZ"/>
        </w:rPr>
      </w:pPr>
    </w:p>
    <w:p w14:paraId="5C7DC43E" w14:textId="261FAC93" w:rsidR="000844C0" w:rsidRPr="003D4D93" w:rsidRDefault="000C1852" w:rsidP="002C53C3">
      <w:pPr>
        <w:numPr>
          <w:ilvl w:val="0"/>
          <w:numId w:val="3"/>
        </w:numPr>
        <w:tabs>
          <w:tab w:val="left" w:pos="357"/>
        </w:tabs>
        <w:jc w:val="both"/>
        <w:rPr>
          <w:rFonts w:ascii="Arial" w:hAnsi="Arial" w:cs="Arial"/>
          <w:b/>
          <w:sz w:val="28"/>
          <w:szCs w:val="28"/>
          <w:lang w:val="kk-KZ"/>
        </w:rPr>
      </w:pPr>
      <w:r>
        <w:rPr>
          <w:rFonts w:ascii="Arial" w:hAnsi="Arial" w:cs="Arial"/>
          <w:b/>
          <w:bCs/>
          <w:sz w:val="28"/>
          <w:szCs w:val="28"/>
          <w:lang w:val="kk-KZ"/>
        </w:rPr>
        <w:t>202</w:t>
      </w:r>
      <w:r w:rsidR="003D4D93">
        <w:rPr>
          <w:rFonts w:ascii="Arial" w:hAnsi="Arial" w:cs="Arial"/>
          <w:b/>
          <w:bCs/>
          <w:sz w:val="28"/>
          <w:szCs w:val="28"/>
          <w:lang w:val="kk-KZ"/>
        </w:rPr>
        <w:t>3</w:t>
      </w:r>
      <w:r w:rsidR="00B22CD1">
        <w:rPr>
          <w:rFonts w:ascii="Arial" w:hAnsi="Arial" w:cs="Arial"/>
          <w:b/>
          <w:bCs/>
          <w:sz w:val="28"/>
          <w:szCs w:val="28"/>
          <w:lang w:val="kk-KZ"/>
        </w:rPr>
        <w:t xml:space="preserve"> жылдың қорытындылары бойынша тарифтік сметаны әрбір бабы бойынша орындау туралы ақпарат  </w:t>
      </w:r>
    </w:p>
    <w:p w14:paraId="1B93DA64" w14:textId="77777777" w:rsidR="00B22CD1" w:rsidRPr="003D4D93" w:rsidRDefault="00B22CD1" w:rsidP="00B22CD1">
      <w:pPr>
        <w:tabs>
          <w:tab w:val="left" w:pos="357"/>
        </w:tabs>
        <w:jc w:val="both"/>
        <w:rPr>
          <w:rFonts w:ascii="Arial" w:hAnsi="Arial" w:cs="Arial"/>
          <w:b/>
          <w:sz w:val="28"/>
          <w:szCs w:val="28"/>
          <w:lang w:val="kk-KZ"/>
        </w:rPr>
      </w:pPr>
    </w:p>
    <w:p w14:paraId="79D4CFAC" w14:textId="5308C571" w:rsidR="00D51640" w:rsidRPr="003D4D93" w:rsidRDefault="00455BA9" w:rsidP="00D51640">
      <w:pPr>
        <w:pStyle w:val="a5"/>
        <w:ind w:firstLine="709"/>
        <w:jc w:val="both"/>
        <w:rPr>
          <w:rFonts w:ascii="Arial" w:eastAsia="Times New Roman" w:hAnsi="Arial" w:cs="Arial"/>
          <w:sz w:val="28"/>
          <w:szCs w:val="28"/>
          <w:lang w:val="kk-KZ"/>
        </w:rPr>
      </w:pPr>
      <w:r>
        <w:rPr>
          <w:rFonts w:ascii="Arial" w:eastAsia="Times New Roman" w:hAnsi="Arial" w:cs="Arial"/>
          <w:sz w:val="28"/>
          <w:szCs w:val="28"/>
          <w:lang w:val="kk-KZ"/>
        </w:rPr>
        <w:t>202</w:t>
      </w:r>
      <w:r w:rsidR="003D4D93">
        <w:rPr>
          <w:rFonts w:ascii="Arial" w:eastAsia="Times New Roman" w:hAnsi="Arial" w:cs="Arial"/>
          <w:sz w:val="28"/>
          <w:szCs w:val="28"/>
          <w:lang w:val="kk-KZ"/>
        </w:rPr>
        <w:t>3</w:t>
      </w:r>
      <w:r w:rsidR="00245707" w:rsidRPr="00245707">
        <w:rPr>
          <w:rFonts w:ascii="Arial" w:eastAsia="Times New Roman" w:hAnsi="Arial" w:cs="Arial"/>
          <w:sz w:val="28"/>
          <w:szCs w:val="28"/>
          <w:lang w:val="kk-KZ"/>
        </w:rPr>
        <w:t>ж. бекітілген тарифтік сметада көзделген артық жұмсалған шығындардың жалпы сомасы</w:t>
      </w:r>
      <w:r w:rsidRPr="003D4D93">
        <w:rPr>
          <w:rFonts w:ascii="Arial" w:eastAsia="Times New Roman" w:hAnsi="Arial" w:cs="Arial"/>
          <w:sz w:val="28"/>
          <w:szCs w:val="28"/>
          <w:lang w:val="kk-KZ"/>
        </w:rPr>
        <w:t xml:space="preserve">, 1 </w:t>
      </w:r>
      <w:r w:rsidR="003D4D93">
        <w:rPr>
          <w:rFonts w:ascii="Arial" w:eastAsia="Times New Roman" w:hAnsi="Arial" w:cs="Arial"/>
          <w:sz w:val="28"/>
          <w:szCs w:val="28"/>
          <w:lang w:val="kk-KZ"/>
        </w:rPr>
        <w:t>501</w:t>
      </w:r>
      <w:r w:rsidRPr="003D4D93">
        <w:rPr>
          <w:rFonts w:ascii="Arial" w:eastAsia="Times New Roman" w:hAnsi="Arial" w:cs="Arial"/>
          <w:sz w:val="28"/>
          <w:szCs w:val="28"/>
          <w:lang w:val="kk-KZ"/>
        </w:rPr>
        <w:t xml:space="preserve"> </w:t>
      </w:r>
      <w:r w:rsidR="003D4D93">
        <w:rPr>
          <w:rFonts w:ascii="Arial" w:eastAsia="Times New Roman" w:hAnsi="Arial" w:cs="Arial"/>
          <w:sz w:val="28"/>
          <w:szCs w:val="28"/>
          <w:lang w:val="kk-KZ"/>
        </w:rPr>
        <w:t>872</w:t>
      </w:r>
      <w:r w:rsidR="00245707" w:rsidRPr="003D4D93">
        <w:rPr>
          <w:rFonts w:ascii="Arial" w:eastAsia="Times New Roman" w:hAnsi="Arial" w:cs="Arial"/>
          <w:sz w:val="28"/>
          <w:szCs w:val="28"/>
          <w:lang w:val="kk-KZ"/>
        </w:rPr>
        <w:t xml:space="preserve"> мың теңге</w:t>
      </w:r>
      <w:r w:rsidR="00245707" w:rsidRPr="00245707">
        <w:rPr>
          <w:rFonts w:ascii="Arial" w:eastAsia="Times New Roman" w:hAnsi="Arial" w:cs="Arial"/>
          <w:sz w:val="28"/>
          <w:szCs w:val="28"/>
          <w:lang w:val="kk-KZ"/>
        </w:rPr>
        <w:t>ні құрады</w:t>
      </w:r>
      <w:r w:rsidR="00245707">
        <w:rPr>
          <w:rFonts w:ascii="Arial" w:eastAsia="Times New Roman" w:hAnsi="Arial" w:cs="Arial"/>
          <w:sz w:val="28"/>
          <w:szCs w:val="28"/>
          <w:lang w:val="kk-KZ"/>
        </w:rPr>
        <w:t>, оның ішінде</w:t>
      </w:r>
      <w:r w:rsidR="00D51640" w:rsidRPr="003D4D93">
        <w:rPr>
          <w:rFonts w:ascii="Arial" w:eastAsia="Times New Roman" w:hAnsi="Arial" w:cs="Arial"/>
          <w:sz w:val="28"/>
          <w:szCs w:val="28"/>
          <w:lang w:val="kk-KZ"/>
        </w:rPr>
        <w:t xml:space="preserve">: </w:t>
      </w:r>
    </w:p>
    <w:p w14:paraId="742FE7A0" w14:textId="652564BC" w:rsidR="00D51640" w:rsidRPr="00786541" w:rsidRDefault="00D51640" w:rsidP="00D51640">
      <w:pPr>
        <w:pStyle w:val="a5"/>
        <w:jc w:val="both"/>
        <w:rPr>
          <w:rFonts w:ascii="Arial" w:hAnsi="Arial" w:cs="Arial"/>
          <w:sz w:val="28"/>
          <w:szCs w:val="28"/>
          <w:lang w:val="kk-KZ"/>
        </w:rPr>
      </w:pPr>
      <w:r w:rsidRPr="00786541">
        <w:rPr>
          <w:rFonts w:ascii="Arial" w:hAnsi="Arial" w:cs="Arial"/>
          <w:sz w:val="28"/>
          <w:szCs w:val="28"/>
          <w:lang w:val="kk-KZ"/>
        </w:rPr>
        <w:t>- «</w:t>
      </w:r>
      <w:r w:rsidR="00245707">
        <w:rPr>
          <w:rFonts w:ascii="Arial" w:hAnsi="Arial" w:cs="Arial"/>
          <w:sz w:val="28"/>
          <w:szCs w:val="28"/>
          <w:lang w:val="kk-KZ"/>
        </w:rPr>
        <w:t>технологиялық мақсаттарға отын</w:t>
      </w:r>
      <w:r w:rsidRPr="00786541">
        <w:rPr>
          <w:rFonts w:ascii="Arial" w:hAnsi="Arial" w:cs="Arial"/>
          <w:sz w:val="28"/>
          <w:szCs w:val="28"/>
          <w:lang w:val="kk-KZ"/>
        </w:rPr>
        <w:t xml:space="preserve">» </w:t>
      </w:r>
      <w:r w:rsidR="00245707">
        <w:rPr>
          <w:rFonts w:ascii="Arial" w:hAnsi="Arial" w:cs="Arial"/>
          <w:sz w:val="28"/>
          <w:szCs w:val="28"/>
          <w:lang w:val="kk-KZ"/>
        </w:rPr>
        <w:t xml:space="preserve">бабы бойынша </w:t>
      </w:r>
      <w:r w:rsidRPr="00786541">
        <w:rPr>
          <w:rFonts w:ascii="Arial" w:hAnsi="Arial" w:cs="Arial"/>
          <w:sz w:val="28"/>
          <w:szCs w:val="28"/>
          <w:lang w:val="kk-KZ"/>
        </w:rPr>
        <w:t xml:space="preserve">- </w:t>
      </w:r>
      <w:bookmarkStart w:id="0" w:name="OLE_LINK18"/>
      <w:bookmarkStart w:id="1" w:name="OLE_LINK17"/>
      <w:r w:rsidR="00786541">
        <w:rPr>
          <w:rFonts w:ascii="Arial" w:hAnsi="Arial" w:cs="Arial"/>
          <w:sz w:val="28"/>
          <w:szCs w:val="28"/>
          <w:lang w:val="kk-KZ"/>
        </w:rPr>
        <w:t>775</w:t>
      </w:r>
      <w:r w:rsidR="00455BA9" w:rsidRPr="00786541">
        <w:rPr>
          <w:rFonts w:ascii="Arial" w:hAnsi="Arial" w:cs="Arial"/>
          <w:sz w:val="28"/>
          <w:szCs w:val="28"/>
          <w:lang w:val="kk-KZ"/>
        </w:rPr>
        <w:t> </w:t>
      </w:r>
      <w:r w:rsidR="00786541">
        <w:rPr>
          <w:rFonts w:ascii="Arial" w:hAnsi="Arial" w:cs="Arial"/>
          <w:sz w:val="28"/>
          <w:szCs w:val="28"/>
          <w:lang w:val="kk-KZ"/>
        </w:rPr>
        <w:t>766</w:t>
      </w:r>
      <w:r w:rsidR="00455BA9" w:rsidRPr="00786541">
        <w:rPr>
          <w:rFonts w:ascii="Arial" w:hAnsi="Arial" w:cs="Arial"/>
          <w:sz w:val="28"/>
          <w:szCs w:val="28"/>
          <w:lang w:val="kk-KZ"/>
        </w:rPr>
        <w:t xml:space="preserve"> </w:t>
      </w:r>
      <w:bookmarkEnd w:id="0"/>
      <w:bookmarkEnd w:id="1"/>
      <w:r w:rsidRPr="00786541">
        <w:rPr>
          <w:rFonts w:ascii="Arial" w:hAnsi="Arial" w:cs="Arial"/>
          <w:sz w:val="28"/>
          <w:szCs w:val="28"/>
          <w:lang w:val="kk-KZ"/>
        </w:rPr>
        <w:t xml:space="preserve"> </w:t>
      </w:r>
      <w:r w:rsidR="00245707">
        <w:rPr>
          <w:rFonts w:ascii="Arial" w:hAnsi="Arial" w:cs="Arial"/>
          <w:sz w:val="28"/>
          <w:szCs w:val="28"/>
          <w:lang w:val="kk-KZ"/>
        </w:rPr>
        <w:t>мың</w:t>
      </w:r>
      <w:r w:rsidR="00245707" w:rsidRPr="00786541">
        <w:rPr>
          <w:rFonts w:ascii="Arial" w:hAnsi="Arial" w:cs="Arial"/>
          <w:sz w:val="28"/>
          <w:szCs w:val="28"/>
          <w:lang w:val="kk-KZ"/>
        </w:rPr>
        <w:t xml:space="preserve"> тең</w:t>
      </w:r>
      <w:r w:rsidRPr="00786541">
        <w:rPr>
          <w:rFonts w:ascii="Arial" w:hAnsi="Arial" w:cs="Arial"/>
          <w:sz w:val="28"/>
          <w:szCs w:val="28"/>
          <w:lang w:val="kk-KZ"/>
        </w:rPr>
        <w:t xml:space="preserve">ге, </w:t>
      </w:r>
    </w:p>
    <w:p w14:paraId="6CD5E5ED" w14:textId="12B4AAC5" w:rsidR="00D51640" w:rsidRPr="00786541" w:rsidRDefault="00D51640" w:rsidP="00D51640">
      <w:pPr>
        <w:pStyle w:val="a5"/>
        <w:jc w:val="both"/>
        <w:rPr>
          <w:rFonts w:ascii="Arial" w:hAnsi="Arial" w:cs="Arial"/>
          <w:sz w:val="28"/>
          <w:szCs w:val="28"/>
          <w:lang w:val="kk-KZ"/>
        </w:rPr>
      </w:pPr>
      <w:r w:rsidRPr="00786541">
        <w:rPr>
          <w:rFonts w:ascii="Arial" w:hAnsi="Arial" w:cs="Arial"/>
          <w:sz w:val="28"/>
          <w:szCs w:val="28"/>
          <w:lang w:val="kk-KZ"/>
        </w:rPr>
        <w:t>- «</w:t>
      </w:r>
      <w:r w:rsidR="00245707">
        <w:rPr>
          <w:rFonts w:ascii="Arial" w:hAnsi="Arial" w:cs="Arial"/>
          <w:sz w:val="28"/>
          <w:szCs w:val="28"/>
          <w:lang w:val="kk-KZ"/>
        </w:rPr>
        <w:t>көмір</w:t>
      </w:r>
      <w:r w:rsidRPr="00786541">
        <w:rPr>
          <w:rFonts w:ascii="Arial" w:hAnsi="Arial" w:cs="Arial"/>
          <w:sz w:val="28"/>
          <w:szCs w:val="28"/>
          <w:lang w:val="kk-KZ"/>
        </w:rPr>
        <w:t>»</w:t>
      </w:r>
      <w:r w:rsidR="00245707">
        <w:rPr>
          <w:rFonts w:ascii="Arial" w:hAnsi="Arial" w:cs="Arial"/>
          <w:sz w:val="28"/>
          <w:szCs w:val="28"/>
          <w:lang w:val="kk-KZ"/>
        </w:rPr>
        <w:t xml:space="preserve"> бабы бойынша</w:t>
      </w:r>
      <w:r w:rsidRPr="00786541">
        <w:rPr>
          <w:rFonts w:ascii="Arial" w:hAnsi="Arial" w:cs="Arial"/>
          <w:sz w:val="28"/>
          <w:szCs w:val="28"/>
          <w:lang w:val="kk-KZ"/>
        </w:rPr>
        <w:t xml:space="preserve"> - </w:t>
      </w:r>
      <w:r w:rsidR="00786541" w:rsidRPr="00786541">
        <w:rPr>
          <w:rFonts w:ascii="Arial" w:hAnsi="Arial" w:cs="Arial"/>
          <w:sz w:val="28"/>
          <w:szCs w:val="28"/>
          <w:lang w:val="kk-KZ"/>
        </w:rPr>
        <w:t>740</w:t>
      </w:r>
      <w:r w:rsidR="00455BA9" w:rsidRPr="00786541">
        <w:rPr>
          <w:rFonts w:ascii="Arial" w:hAnsi="Arial" w:cs="Arial"/>
          <w:sz w:val="28"/>
          <w:szCs w:val="28"/>
          <w:lang w:val="kk-KZ"/>
        </w:rPr>
        <w:t xml:space="preserve"> </w:t>
      </w:r>
      <w:r w:rsidR="00786541">
        <w:rPr>
          <w:rFonts w:ascii="Arial" w:hAnsi="Arial" w:cs="Arial"/>
          <w:sz w:val="28"/>
          <w:szCs w:val="28"/>
          <w:lang w:val="kk-KZ"/>
        </w:rPr>
        <w:t>371</w:t>
      </w:r>
      <w:r w:rsidRPr="00786541">
        <w:rPr>
          <w:rFonts w:ascii="Arial" w:hAnsi="Arial" w:cs="Arial"/>
          <w:sz w:val="28"/>
          <w:szCs w:val="28"/>
          <w:lang w:val="kk-KZ"/>
        </w:rPr>
        <w:t xml:space="preserve"> </w:t>
      </w:r>
      <w:r w:rsidR="00245707">
        <w:rPr>
          <w:rFonts w:ascii="Arial" w:hAnsi="Arial" w:cs="Arial"/>
          <w:sz w:val="28"/>
          <w:szCs w:val="28"/>
          <w:lang w:val="kk-KZ"/>
        </w:rPr>
        <w:t>мың</w:t>
      </w:r>
      <w:r w:rsidR="00245707" w:rsidRPr="00786541">
        <w:rPr>
          <w:rFonts w:ascii="Arial" w:hAnsi="Arial" w:cs="Arial"/>
          <w:sz w:val="28"/>
          <w:szCs w:val="28"/>
          <w:lang w:val="kk-KZ"/>
        </w:rPr>
        <w:t xml:space="preserve"> тең</w:t>
      </w:r>
      <w:r w:rsidRPr="00786541">
        <w:rPr>
          <w:rFonts w:ascii="Arial" w:hAnsi="Arial" w:cs="Arial"/>
          <w:sz w:val="28"/>
          <w:szCs w:val="28"/>
          <w:lang w:val="kk-KZ"/>
        </w:rPr>
        <w:t xml:space="preserve">ге, </w:t>
      </w:r>
    </w:p>
    <w:p w14:paraId="64E2983A" w14:textId="64CDAAA6" w:rsidR="00D51640" w:rsidRPr="00786541" w:rsidRDefault="00D51640" w:rsidP="00D51640">
      <w:pPr>
        <w:pStyle w:val="a5"/>
        <w:jc w:val="both"/>
        <w:rPr>
          <w:rFonts w:ascii="Arial" w:hAnsi="Arial" w:cs="Arial"/>
          <w:sz w:val="28"/>
          <w:szCs w:val="28"/>
          <w:lang w:val="kk-KZ"/>
        </w:rPr>
      </w:pPr>
      <w:r w:rsidRPr="00786541">
        <w:rPr>
          <w:rFonts w:ascii="Arial" w:hAnsi="Arial" w:cs="Arial"/>
          <w:sz w:val="28"/>
          <w:szCs w:val="28"/>
          <w:lang w:val="kk-KZ"/>
        </w:rPr>
        <w:t xml:space="preserve">- «мазут» </w:t>
      </w:r>
      <w:r w:rsidR="00245707">
        <w:rPr>
          <w:rFonts w:ascii="Arial" w:hAnsi="Arial" w:cs="Arial"/>
          <w:sz w:val="28"/>
          <w:szCs w:val="28"/>
          <w:lang w:val="kk-KZ"/>
        </w:rPr>
        <w:t xml:space="preserve">бабы бойынша </w:t>
      </w:r>
      <w:r w:rsidRPr="00786541">
        <w:rPr>
          <w:rFonts w:ascii="Arial" w:hAnsi="Arial" w:cs="Arial"/>
          <w:sz w:val="28"/>
          <w:szCs w:val="28"/>
          <w:lang w:val="kk-KZ"/>
        </w:rPr>
        <w:t xml:space="preserve">- </w:t>
      </w:r>
      <w:r w:rsidR="00786541" w:rsidRPr="00786541">
        <w:rPr>
          <w:rFonts w:ascii="Arial" w:hAnsi="Arial" w:cs="Arial"/>
          <w:sz w:val="28"/>
          <w:szCs w:val="28"/>
          <w:lang w:val="kk-KZ"/>
        </w:rPr>
        <w:t>35</w:t>
      </w:r>
      <w:r w:rsidR="00455BA9" w:rsidRPr="00786541">
        <w:rPr>
          <w:rFonts w:ascii="Arial" w:hAnsi="Arial" w:cs="Arial"/>
          <w:sz w:val="28"/>
          <w:szCs w:val="28"/>
          <w:lang w:val="kk-KZ"/>
        </w:rPr>
        <w:t> </w:t>
      </w:r>
      <w:r w:rsidR="00786541">
        <w:rPr>
          <w:rFonts w:ascii="Arial" w:hAnsi="Arial" w:cs="Arial"/>
          <w:sz w:val="28"/>
          <w:szCs w:val="28"/>
          <w:lang w:val="kk-KZ"/>
        </w:rPr>
        <w:t>395</w:t>
      </w:r>
      <w:r w:rsidR="00455BA9" w:rsidRPr="00786541">
        <w:rPr>
          <w:rFonts w:ascii="Arial" w:hAnsi="Arial" w:cs="Arial"/>
          <w:sz w:val="28"/>
          <w:szCs w:val="28"/>
          <w:lang w:val="kk-KZ"/>
        </w:rPr>
        <w:t xml:space="preserve"> </w:t>
      </w:r>
      <w:r w:rsidR="00245707">
        <w:rPr>
          <w:rFonts w:ascii="Arial" w:hAnsi="Arial" w:cs="Arial"/>
          <w:sz w:val="28"/>
          <w:szCs w:val="28"/>
          <w:lang w:val="kk-KZ"/>
        </w:rPr>
        <w:t>мың</w:t>
      </w:r>
      <w:r w:rsidR="00245707" w:rsidRPr="00786541">
        <w:rPr>
          <w:rFonts w:ascii="Arial" w:hAnsi="Arial" w:cs="Arial"/>
          <w:sz w:val="28"/>
          <w:szCs w:val="28"/>
          <w:lang w:val="kk-KZ"/>
        </w:rPr>
        <w:t xml:space="preserve"> тең</w:t>
      </w:r>
      <w:r w:rsidRPr="00786541">
        <w:rPr>
          <w:rFonts w:ascii="Arial" w:hAnsi="Arial" w:cs="Arial"/>
          <w:sz w:val="28"/>
          <w:szCs w:val="28"/>
          <w:lang w:val="kk-KZ"/>
        </w:rPr>
        <w:t>ге,</w:t>
      </w:r>
    </w:p>
    <w:p w14:paraId="63F6CEE5" w14:textId="1A89829E" w:rsidR="00D51640" w:rsidRPr="0002340D" w:rsidRDefault="00D51640" w:rsidP="00D51640">
      <w:pPr>
        <w:pStyle w:val="a5"/>
        <w:jc w:val="both"/>
        <w:rPr>
          <w:rFonts w:ascii="Arial" w:hAnsi="Arial" w:cs="Arial"/>
          <w:sz w:val="28"/>
          <w:szCs w:val="28"/>
        </w:rPr>
      </w:pPr>
      <w:r w:rsidRPr="0002340D">
        <w:rPr>
          <w:rFonts w:ascii="Arial" w:hAnsi="Arial" w:cs="Arial"/>
          <w:sz w:val="28"/>
          <w:szCs w:val="28"/>
        </w:rPr>
        <w:t>- «энергия»</w:t>
      </w:r>
      <w:r w:rsidR="00245707">
        <w:rPr>
          <w:rFonts w:ascii="Arial" w:hAnsi="Arial" w:cs="Arial"/>
          <w:sz w:val="28"/>
          <w:szCs w:val="28"/>
          <w:lang w:val="kk-KZ"/>
        </w:rPr>
        <w:t xml:space="preserve"> бабы бойынша</w:t>
      </w:r>
      <w:r w:rsidRPr="0002340D">
        <w:rPr>
          <w:rFonts w:ascii="Arial" w:hAnsi="Arial" w:cs="Arial"/>
          <w:sz w:val="28"/>
          <w:szCs w:val="28"/>
        </w:rPr>
        <w:t xml:space="preserve"> - </w:t>
      </w:r>
      <w:r w:rsidR="00786541">
        <w:rPr>
          <w:rFonts w:ascii="Arial" w:hAnsi="Arial" w:cs="Arial"/>
          <w:sz w:val="28"/>
          <w:szCs w:val="28"/>
          <w:lang w:val="kk-KZ"/>
        </w:rPr>
        <w:t>21</w:t>
      </w:r>
      <w:r w:rsidR="00455BA9">
        <w:rPr>
          <w:rFonts w:ascii="Arial" w:hAnsi="Arial" w:cs="Arial"/>
          <w:sz w:val="28"/>
          <w:szCs w:val="28"/>
        </w:rPr>
        <w:t xml:space="preserve"> </w:t>
      </w:r>
      <w:r w:rsidR="00786541">
        <w:rPr>
          <w:rFonts w:ascii="Arial" w:hAnsi="Arial" w:cs="Arial"/>
          <w:sz w:val="28"/>
          <w:szCs w:val="28"/>
          <w:lang w:val="kk-KZ"/>
        </w:rPr>
        <w:t>772</w:t>
      </w:r>
      <w:r w:rsidRPr="0002340D">
        <w:rPr>
          <w:rFonts w:ascii="Arial" w:hAnsi="Arial" w:cs="Arial"/>
          <w:sz w:val="28"/>
          <w:szCs w:val="28"/>
        </w:rPr>
        <w:t xml:space="preserve"> </w:t>
      </w:r>
      <w:r w:rsidR="00245707">
        <w:rPr>
          <w:rFonts w:ascii="Arial" w:hAnsi="Arial" w:cs="Arial"/>
          <w:sz w:val="28"/>
          <w:szCs w:val="28"/>
          <w:lang w:val="kk-KZ"/>
        </w:rPr>
        <w:t>мың</w:t>
      </w:r>
      <w:r w:rsidR="00245707">
        <w:rPr>
          <w:rFonts w:ascii="Arial" w:hAnsi="Arial" w:cs="Arial"/>
          <w:sz w:val="28"/>
          <w:szCs w:val="28"/>
        </w:rPr>
        <w:t xml:space="preserve"> </w:t>
      </w:r>
      <w:proofErr w:type="spellStart"/>
      <w:r w:rsidR="00245707">
        <w:rPr>
          <w:rFonts w:ascii="Arial" w:hAnsi="Arial" w:cs="Arial"/>
          <w:sz w:val="28"/>
          <w:szCs w:val="28"/>
        </w:rPr>
        <w:t>тең</w:t>
      </w:r>
      <w:r w:rsidRPr="0002340D">
        <w:rPr>
          <w:rFonts w:ascii="Arial" w:hAnsi="Arial" w:cs="Arial"/>
          <w:sz w:val="28"/>
          <w:szCs w:val="28"/>
        </w:rPr>
        <w:t>ге</w:t>
      </w:r>
      <w:proofErr w:type="spellEnd"/>
      <w:r w:rsidRPr="0002340D">
        <w:rPr>
          <w:rFonts w:ascii="Arial" w:hAnsi="Arial" w:cs="Arial"/>
          <w:sz w:val="28"/>
          <w:szCs w:val="28"/>
        </w:rPr>
        <w:t xml:space="preserve">, </w:t>
      </w:r>
    </w:p>
    <w:p w14:paraId="0E6C21A1" w14:textId="0EA1DEEC" w:rsidR="00D51640" w:rsidRPr="0002340D" w:rsidRDefault="00D51640" w:rsidP="00D51640">
      <w:pPr>
        <w:pStyle w:val="a5"/>
        <w:jc w:val="both"/>
        <w:rPr>
          <w:rFonts w:ascii="Arial" w:hAnsi="Arial" w:cs="Arial"/>
          <w:sz w:val="28"/>
          <w:szCs w:val="28"/>
        </w:rPr>
      </w:pPr>
      <w:r w:rsidRPr="0002340D">
        <w:rPr>
          <w:rFonts w:ascii="Arial" w:hAnsi="Arial" w:cs="Arial"/>
          <w:sz w:val="28"/>
          <w:szCs w:val="28"/>
        </w:rPr>
        <w:t>- «амортизация»</w:t>
      </w:r>
      <w:r w:rsidR="00245707">
        <w:rPr>
          <w:rFonts w:ascii="Arial" w:hAnsi="Arial" w:cs="Arial"/>
          <w:sz w:val="28"/>
          <w:szCs w:val="28"/>
          <w:lang w:val="kk-KZ"/>
        </w:rPr>
        <w:t xml:space="preserve"> бабы бойынша</w:t>
      </w:r>
      <w:r w:rsidRPr="0002340D">
        <w:rPr>
          <w:rFonts w:ascii="Arial" w:hAnsi="Arial" w:cs="Arial"/>
          <w:sz w:val="28"/>
          <w:szCs w:val="28"/>
        </w:rPr>
        <w:t xml:space="preserve"> - </w:t>
      </w:r>
      <w:r w:rsidR="00786541">
        <w:rPr>
          <w:rFonts w:ascii="Arial" w:hAnsi="Arial" w:cs="Arial"/>
          <w:sz w:val="28"/>
          <w:szCs w:val="28"/>
          <w:lang w:val="kk-KZ"/>
        </w:rPr>
        <w:t>123</w:t>
      </w:r>
      <w:r w:rsidR="00455BA9">
        <w:rPr>
          <w:rFonts w:ascii="Arial" w:hAnsi="Arial" w:cs="Arial"/>
          <w:sz w:val="28"/>
          <w:szCs w:val="28"/>
        </w:rPr>
        <w:t xml:space="preserve"> </w:t>
      </w:r>
      <w:r w:rsidR="00786541">
        <w:rPr>
          <w:rFonts w:ascii="Arial" w:hAnsi="Arial" w:cs="Arial"/>
          <w:sz w:val="28"/>
          <w:szCs w:val="28"/>
          <w:lang w:val="kk-KZ"/>
        </w:rPr>
        <w:t>364</w:t>
      </w:r>
      <w:r w:rsidRPr="0002340D">
        <w:rPr>
          <w:rFonts w:ascii="Arial" w:hAnsi="Arial" w:cs="Arial"/>
          <w:sz w:val="28"/>
          <w:szCs w:val="28"/>
        </w:rPr>
        <w:t xml:space="preserve"> </w:t>
      </w:r>
      <w:r w:rsidR="00245707">
        <w:rPr>
          <w:rFonts w:ascii="Arial" w:hAnsi="Arial" w:cs="Arial"/>
          <w:sz w:val="28"/>
          <w:szCs w:val="28"/>
          <w:lang w:val="kk-KZ"/>
        </w:rPr>
        <w:t>мың</w:t>
      </w:r>
      <w:r w:rsidR="00245707">
        <w:rPr>
          <w:rFonts w:ascii="Arial" w:hAnsi="Arial" w:cs="Arial"/>
          <w:sz w:val="28"/>
          <w:szCs w:val="28"/>
        </w:rPr>
        <w:t xml:space="preserve"> </w:t>
      </w:r>
      <w:proofErr w:type="spellStart"/>
      <w:r w:rsidR="00245707">
        <w:rPr>
          <w:rFonts w:ascii="Arial" w:hAnsi="Arial" w:cs="Arial"/>
          <w:sz w:val="28"/>
          <w:szCs w:val="28"/>
        </w:rPr>
        <w:t>тең</w:t>
      </w:r>
      <w:r w:rsidRPr="0002340D">
        <w:rPr>
          <w:rFonts w:ascii="Arial" w:hAnsi="Arial" w:cs="Arial"/>
          <w:sz w:val="28"/>
          <w:szCs w:val="28"/>
        </w:rPr>
        <w:t>ге</w:t>
      </w:r>
      <w:proofErr w:type="spellEnd"/>
      <w:r w:rsidRPr="0002340D">
        <w:rPr>
          <w:rFonts w:ascii="Arial" w:hAnsi="Arial" w:cs="Arial"/>
          <w:sz w:val="28"/>
          <w:szCs w:val="28"/>
        </w:rPr>
        <w:t xml:space="preserve">, </w:t>
      </w:r>
    </w:p>
    <w:p w14:paraId="6552C952" w14:textId="01273FE7" w:rsidR="00D51640" w:rsidRPr="0002340D" w:rsidRDefault="00D51640" w:rsidP="00D51640">
      <w:pPr>
        <w:pStyle w:val="a5"/>
        <w:jc w:val="both"/>
        <w:rPr>
          <w:rFonts w:ascii="Arial" w:hAnsi="Arial" w:cs="Arial"/>
          <w:sz w:val="28"/>
          <w:szCs w:val="28"/>
        </w:rPr>
      </w:pPr>
      <w:r w:rsidRPr="0002340D">
        <w:rPr>
          <w:rFonts w:ascii="Arial" w:hAnsi="Arial" w:cs="Arial"/>
          <w:sz w:val="28"/>
          <w:szCs w:val="28"/>
        </w:rPr>
        <w:t>- «</w:t>
      </w:r>
      <w:r w:rsidR="00245707">
        <w:rPr>
          <w:rFonts w:ascii="Arial" w:hAnsi="Arial" w:cs="Arial"/>
          <w:sz w:val="28"/>
          <w:szCs w:val="28"/>
          <w:lang w:val="kk-KZ"/>
        </w:rPr>
        <w:t>ағымдағы жөндеу</w:t>
      </w:r>
      <w:r w:rsidRPr="0002340D">
        <w:rPr>
          <w:rFonts w:ascii="Arial" w:hAnsi="Arial" w:cs="Arial"/>
          <w:sz w:val="28"/>
          <w:szCs w:val="28"/>
        </w:rPr>
        <w:t>»</w:t>
      </w:r>
      <w:r w:rsidR="00245707">
        <w:rPr>
          <w:rFonts w:ascii="Arial" w:hAnsi="Arial" w:cs="Arial"/>
          <w:sz w:val="28"/>
          <w:szCs w:val="28"/>
          <w:lang w:val="kk-KZ"/>
        </w:rPr>
        <w:t xml:space="preserve"> бабы бойынша</w:t>
      </w:r>
      <w:r w:rsidRPr="0002340D">
        <w:rPr>
          <w:rFonts w:ascii="Arial" w:hAnsi="Arial" w:cs="Arial"/>
          <w:sz w:val="28"/>
          <w:szCs w:val="28"/>
        </w:rPr>
        <w:t xml:space="preserve"> - </w:t>
      </w:r>
      <w:r w:rsidR="00786541">
        <w:rPr>
          <w:rFonts w:ascii="Arial" w:hAnsi="Arial" w:cs="Arial"/>
          <w:sz w:val="28"/>
          <w:szCs w:val="28"/>
          <w:lang w:val="kk-KZ"/>
        </w:rPr>
        <w:t>150</w:t>
      </w:r>
      <w:r w:rsidR="00455BA9">
        <w:rPr>
          <w:rFonts w:ascii="Arial" w:hAnsi="Arial" w:cs="Arial"/>
          <w:sz w:val="28"/>
          <w:szCs w:val="28"/>
        </w:rPr>
        <w:t xml:space="preserve"> </w:t>
      </w:r>
      <w:r w:rsidR="00786541">
        <w:rPr>
          <w:rFonts w:ascii="Arial" w:hAnsi="Arial" w:cs="Arial"/>
          <w:sz w:val="28"/>
          <w:szCs w:val="28"/>
          <w:lang w:val="kk-KZ"/>
        </w:rPr>
        <w:t>531</w:t>
      </w:r>
      <w:r w:rsidRPr="0002340D">
        <w:rPr>
          <w:rFonts w:ascii="Arial" w:hAnsi="Arial" w:cs="Arial"/>
          <w:sz w:val="28"/>
          <w:szCs w:val="28"/>
        </w:rPr>
        <w:t xml:space="preserve"> </w:t>
      </w:r>
      <w:r w:rsidR="00245707">
        <w:rPr>
          <w:rFonts w:ascii="Arial" w:hAnsi="Arial" w:cs="Arial"/>
          <w:sz w:val="28"/>
          <w:szCs w:val="28"/>
          <w:lang w:val="kk-KZ"/>
        </w:rPr>
        <w:t>мың</w:t>
      </w:r>
      <w:r w:rsidR="00245707">
        <w:rPr>
          <w:rFonts w:ascii="Arial" w:hAnsi="Arial" w:cs="Arial"/>
          <w:sz w:val="28"/>
          <w:szCs w:val="28"/>
        </w:rPr>
        <w:t xml:space="preserve"> </w:t>
      </w:r>
      <w:proofErr w:type="spellStart"/>
      <w:r w:rsidR="00245707">
        <w:rPr>
          <w:rFonts w:ascii="Arial" w:hAnsi="Arial" w:cs="Arial"/>
          <w:sz w:val="28"/>
          <w:szCs w:val="28"/>
        </w:rPr>
        <w:t>тең</w:t>
      </w:r>
      <w:r w:rsidRPr="0002340D">
        <w:rPr>
          <w:rFonts w:ascii="Arial" w:hAnsi="Arial" w:cs="Arial"/>
          <w:sz w:val="28"/>
          <w:szCs w:val="28"/>
        </w:rPr>
        <w:t>ге</w:t>
      </w:r>
      <w:proofErr w:type="spellEnd"/>
      <w:r w:rsidRPr="0002340D">
        <w:rPr>
          <w:rFonts w:ascii="Arial" w:hAnsi="Arial" w:cs="Arial"/>
          <w:sz w:val="28"/>
          <w:szCs w:val="28"/>
        </w:rPr>
        <w:t xml:space="preserve">, </w:t>
      </w:r>
    </w:p>
    <w:p w14:paraId="34023298" w14:textId="70C267B1" w:rsidR="00D51640" w:rsidRPr="00455BA9" w:rsidRDefault="00D51640" w:rsidP="00455BA9">
      <w:pPr>
        <w:pStyle w:val="a5"/>
        <w:jc w:val="both"/>
        <w:rPr>
          <w:rFonts w:ascii="Arial" w:hAnsi="Arial" w:cs="Arial"/>
          <w:sz w:val="28"/>
          <w:szCs w:val="28"/>
          <w:lang w:val="kk-KZ"/>
        </w:rPr>
      </w:pPr>
      <w:r w:rsidRPr="0002340D">
        <w:rPr>
          <w:rFonts w:ascii="Arial" w:hAnsi="Arial" w:cs="Arial"/>
          <w:sz w:val="28"/>
          <w:szCs w:val="28"/>
        </w:rPr>
        <w:t>- «</w:t>
      </w:r>
      <w:r w:rsidR="00455BA9" w:rsidRPr="00455BA9">
        <w:rPr>
          <w:rFonts w:ascii="Arial" w:hAnsi="Arial" w:cs="Arial"/>
          <w:sz w:val="28"/>
          <w:szCs w:val="28"/>
          <w:lang w:val="kk-KZ"/>
        </w:rPr>
        <w:t>Өндірістік</w:t>
      </w:r>
      <w:r w:rsidR="00455BA9">
        <w:rPr>
          <w:rFonts w:ascii="Arial" w:hAnsi="Arial" w:cs="Arial"/>
          <w:sz w:val="28"/>
          <w:szCs w:val="28"/>
          <w:lang w:val="kk-KZ"/>
        </w:rPr>
        <w:t xml:space="preserve"> сипаттағы </w:t>
      </w:r>
      <w:r w:rsidR="00455BA9" w:rsidRPr="00455BA9">
        <w:rPr>
          <w:rFonts w:ascii="Arial" w:hAnsi="Arial" w:cs="Arial"/>
          <w:sz w:val="28"/>
          <w:szCs w:val="28"/>
          <w:lang w:val="kk-KZ"/>
        </w:rPr>
        <w:t>шеткі ұйымдардың қызметтері</w:t>
      </w:r>
      <w:r w:rsidRPr="0002340D">
        <w:rPr>
          <w:rFonts w:ascii="Arial" w:hAnsi="Arial" w:cs="Arial"/>
          <w:sz w:val="28"/>
          <w:szCs w:val="28"/>
        </w:rPr>
        <w:t xml:space="preserve">» - </w:t>
      </w:r>
      <w:r w:rsidR="00455BA9">
        <w:rPr>
          <w:rFonts w:ascii="Arial" w:hAnsi="Arial" w:cs="Arial"/>
          <w:sz w:val="28"/>
          <w:szCs w:val="28"/>
        </w:rPr>
        <w:t>2</w:t>
      </w:r>
      <w:r w:rsidR="00786541">
        <w:rPr>
          <w:rFonts w:ascii="Arial" w:hAnsi="Arial" w:cs="Arial"/>
          <w:sz w:val="28"/>
          <w:szCs w:val="28"/>
          <w:lang w:val="kk-KZ"/>
        </w:rPr>
        <w:t>21</w:t>
      </w:r>
      <w:r w:rsidR="00455BA9">
        <w:rPr>
          <w:rFonts w:ascii="Arial" w:hAnsi="Arial" w:cs="Arial"/>
          <w:sz w:val="28"/>
          <w:szCs w:val="28"/>
        </w:rPr>
        <w:t xml:space="preserve"> </w:t>
      </w:r>
      <w:r w:rsidR="00786541">
        <w:rPr>
          <w:rFonts w:ascii="Arial" w:hAnsi="Arial" w:cs="Arial"/>
          <w:sz w:val="28"/>
          <w:szCs w:val="28"/>
          <w:lang w:val="kk-KZ"/>
        </w:rPr>
        <w:t>301</w:t>
      </w:r>
      <w:r w:rsidRPr="0002340D">
        <w:rPr>
          <w:rFonts w:ascii="Arial" w:hAnsi="Arial" w:cs="Arial"/>
          <w:sz w:val="28"/>
          <w:szCs w:val="28"/>
        </w:rPr>
        <w:t xml:space="preserve"> </w:t>
      </w:r>
      <w:r w:rsidR="00245707">
        <w:rPr>
          <w:rFonts w:ascii="Arial" w:hAnsi="Arial" w:cs="Arial"/>
          <w:sz w:val="28"/>
          <w:szCs w:val="28"/>
          <w:lang w:val="kk-KZ"/>
        </w:rPr>
        <w:t>мың</w:t>
      </w:r>
      <w:r w:rsidR="00245707">
        <w:rPr>
          <w:rFonts w:ascii="Arial" w:hAnsi="Arial" w:cs="Arial"/>
          <w:sz w:val="28"/>
          <w:szCs w:val="28"/>
        </w:rPr>
        <w:t xml:space="preserve"> </w:t>
      </w:r>
      <w:proofErr w:type="spellStart"/>
      <w:r w:rsidR="00245707">
        <w:rPr>
          <w:rFonts w:ascii="Arial" w:hAnsi="Arial" w:cs="Arial"/>
          <w:sz w:val="28"/>
          <w:szCs w:val="28"/>
        </w:rPr>
        <w:t>тең</w:t>
      </w:r>
      <w:r w:rsidRPr="0002340D">
        <w:rPr>
          <w:rFonts w:ascii="Arial" w:hAnsi="Arial" w:cs="Arial"/>
          <w:sz w:val="28"/>
          <w:szCs w:val="28"/>
        </w:rPr>
        <w:t>ге</w:t>
      </w:r>
      <w:proofErr w:type="spellEnd"/>
      <w:r w:rsidRPr="0002340D">
        <w:rPr>
          <w:rFonts w:ascii="Arial" w:hAnsi="Arial" w:cs="Arial"/>
          <w:sz w:val="28"/>
          <w:szCs w:val="28"/>
        </w:rPr>
        <w:t xml:space="preserve">, </w:t>
      </w:r>
    </w:p>
    <w:p w14:paraId="494E79B6" w14:textId="6EEF9200" w:rsidR="00D51640" w:rsidRPr="00455BA9" w:rsidRDefault="00D51640" w:rsidP="00D51640">
      <w:pPr>
        <w:pStyle w:val="a5"/>
        <w:jc w:val="both"/>
        <w:rPr>
          <w:rFonts w:ascii="Arial" w:hAnsi="Arial" w:cs="Arial"/>
          <w:sz w:val="28"/>
          <w:szCs w:val="28"/>
          <w:lang w:val="kk-KZ"/>
        </w:rPr>
      </w:pPr>
      <w:r w:rsidRPr="00455BA9">
        <w:rPr>
          <w:rFonts w:ascii="Arial" w:hAnsi="Arial" w:cs="Arial"/>
          <w:sz w:val="28"/>
          <w:szCs w:val="28"/>
          <w:lang w:val="kk-KZ"/>
        </w:rPr>
        <w:t>- «</w:t>
      </w:r>
      <w:r w:rsidR="00245707">
        <w:rPr>
          <w:rFonts w:ascii="Arial" w:hAnsi="Arial" w:cs="Arial"/>
          <w:sz w:val="28"/>
          <w:szCs w:val="28"/>
          <w:lang w:val="kk-KZ"/>
        </w:rPr>
        <w:t>мүлікке салық</w:t>
      </w:r>
      <w:r w:rsidRPr="00455BA9">
        <w:rPr>
          <w:rFonts w:ascii="Arial" w:hAnsi="Arial" w:cs="Arial"/>
          <w:sz w:val="28"/>
          <w:szCs w:val="28"/>
          <w:lang w:val="kk-KZ"/>
        </w:rPr>
        <w:t>»</w:t>
      </w:r>
      <w:r w:rsidR="00245707">
        <w:rPr>
          <w:rFonts w:ascii="Arial" w:hAnsi="Arial" w:cs="Arial"/>
          <w:sz w:val="28"/>
          <w:szCs w:val="28"/>
          <w:lang w:val="kk-KZ"/>
        </w:rPr>
        <w:t xml:space="preserve"> бабы бойынша </w:t>
      </w:r>
      <w:r w:rsidR="00455BA9">
        <w:rPr>
          <w:rFonts w:ascii="Arial" w:hAnsi="Arial" w:cs="Arial"/>
          <w:sz w:val="28"/>
          <w:szCs w:val="28"/>
          <w:lang w:val="kk-KZ"/>
        </w:rPr>
        <w:t>–</w:t>
      </w:r>
      <w:r w:rsidRPr="00455BA9">
        <w:rPr>
          <w:rFonts w:ascii="Arial" w:hAnsi="Arial" w:cs="Arial"/>
          <w:sz w:val="28"/>
          <w:szCs w:val="28"/>
          <w:lang w:val="kk-KZ"/>
        </w:rPr>
        <w:t xml:space="preserve"> </w:t>
      </w:r>
      <w:r w:rsidR="00786541">
        <w:rPr>
          <w:rFonts w:ascii="Arial" w:hAnsi="Arial" w:cs="Arial"/>
          <w:sz w:val="28"/>
          <w:szCs w:val="28"/>
          <w:lang w:val="kk-KZ"/>
        </w:rPr>
        <w:t>9</w:t>
      </w:r>
      <w:r w:rsidR="00455BA9" w:rsidRPr="00455BA9">
        <w:rPr>
          <w:rFonts w:ascii="Arial" w:hAnsi="Arial" w:cs="Arial"/>
          <w:sz w:val="28"/>
          <w:szCs w:val="28"/>
          <w:lang w:val="kk-KZ"/>
        </w:rPr>
        <w:t xml:space="preserve"> </w:t>
      </w:r>
      <w:r w:rsidR="00786541">
        <w:rPr>
          <w:rFonts w:ascii="Arial" w:hAnsi="Arial" w:cs="Arial"/>
          <w:sz w:val="28"/>
          <w:szCs w:val="28"/>
          <w:lang w:val="kk-KZ"/>
        </w:rPr>
        <w:t>753</w:t>
      </w:r>
      <w:r w:rsidRPr="00455BA9">
        <w:rPr>
          <w:rFonts w:ascii="Arial" w:hAnsi="Arial" w:cs="Arial"/>
          <w:sz w:val="28"/>
          <w:szCs w:val="28"/>
          <w:lang w:val="kk-KZ"/>
        </w:rPr>
        <w:t xml:space="preserve"> </w:t>
      </w:r>
      <w:r w:rsidR="00245707">
        <w:rPr>
          <w:rFonts w:ascii="Arial" w:hAnsi="Arial" w:cs="Arial"/>
          <w:sz w:val="28"/>
          <w:szCs w:val="28"/>
          <w:lang w:val="kk-KZ"/>
        </w:rPr>
        <w:t>мың</w:t>
      </w:r>
      <w:r w:rsidR="00245707" w:rsidRPr="00455BA9">
        <w:rPr>
          <w:rFonts w:ascii="Arial" w:hAnsi="Arial" w:cs="Arial"/>
          <w:sz w:val="28"/>
          <w:szCs w:val="28"/>
          <w:lang w:val="kk-KZ"/>
        </w:rPr>
        <w:t xml:space="preserve"> тең</w:t>
      </w:r>
      <w:r w:rsidRPr="00455BA9">
        <w:rPr>
          <w:rFonts w:ascii="Arial" w:hAnsi="Arial" w:cs="Arial"/>
          <w:sz w:val="28"/>
          <w:szCs w:val="28"/>
          <w:lang w:val="kk-KZ"/>
        </w:rPr>
        <w:t>ге</w:t>
      </w:r>
    </w:p>
    <w:p w14:paraId="62A02537" w14:textId="6A10532D" w:rsidR="00D51640" w:rsidRDefault="00D51640" w:rsidP="00D51640">
      <w:pPr>
        <w:pStyle w:val="a5"/>
        <w:jc w:val="both"/>
        <w:rPr>
          <w:rFonts w:ascii="Arial" w:hAnsi="Arial" w:cs="Arial"/>
          <w:sz w:val="28"/>
          <w:szCs w:val="28"/>
          <w:lang w:val="kk-KZ"/>
        </w:rPr>
      </w:pPr>
      <w:r w:rsidRPr="00455BA9">
        <w:rPr>
          <w:rFonts w:ascii="Arial" w:hAnsi="Arial" w:cs="Arial"/>
          <w:sz w:val="28"/>
          <w:szCs w:val="28"/>
          <w:lang w:val="kk-KZ"/>
        </w:rPr>
        <w:t>- «</w:t>
      </w:r>
      <w:r w:rsidR="00455BA9" w:rsidRPr="00455BA9">
        <w:rPr>
          <w:rFonts w:ascii="Arial" w:hAnsi="Arial" w:cs="Arial"/>
          <w:sz w:val="28"/>
          <w:szCs w:val="28"/>
          <w:lang w:val="kk-KZ"/>
        </w:rPr>
        <w:t>мамандардың қызметтері</w:t>
      </w:r>
      <w:r w:rsidRPr="00455BA9">
        <w:rPr>
          <w:rFonts w:ascii="Arial" w:hAnsi="Arial" w:cs="Arial"/>
          <w:sz w:val="28"/>
          <w:szCs w:val="28"/>
          <w:lang w:val="kk-KZ"/>
        </w:rPr>
        <w:t xml:space="preserve">» </w:t>
      </w:r>
      <w:r w:rsidR="00245707">
        <w:rPr>
          <w:rFonts w:ascii="Arial" w:hAnsi="Arial" w:cs="Arial"/>
          <w:sz w:val="28"/>
          <w:szCs w:val="28"/>
          <w:lang w:val="kk-KZ"/>
        </w:rPr>
        <w:t xml:space="preserve">бабы бойынша - </w:t>
      </w:r>
      <w:r w:rsidR="00786541">
        <w:rPr>
          <w:rFonts w:ascii="Arial" w:hAnsi="Arial" w:cs="Arial"/>
          <w:sz w:val="28"/>
          <w:szCs w:val="28"/>
          <w:lang w:val="kk-KZ"/>
        </w:rPr>
        <w:t>5</w:t>
      </w:r>
      <w:r w:rsidRPr="00455BA9">
        <w:rPr>
          <w:rFonts w:ascii="Arial" w:hAnsi="Arial" w:cs="Arial"/>
          <w:sz w:val="28"/>
          <w:szCs w:val="28"/>
          <w:lang w:val="kk-KZ"/>
        </w:rPr>
        <w:t xml:space="preserve"> </w:t>
      </w:r>
      <w:r w:rsidR="00786541">
        <w:rPr>
          <w:rFonts w:ascii="Arial" w:hAnsi="Arial" w:cs="Arial"/>
          <w:sz w:val="28"/>
          <w:szCs w:val="28"/>
          <w:lang w:val="kk-KZ"/>
        </w:rPr>
        <w:t>009</w:t>
      </w:r>
      <w:r w:rsidRPr="00455BA9">
        <w:rPr>
          <w:rFonts w:ascii="Arial" w:hAnsi="Arial" w:cs="Arial"/>
          <w:sz w:val="28"/>
          <w:szCs w:val="28"/>
          <w:lang w:val="kk-KZ"/>
        </w:rPr>
        <w:t xml:space="preserve"> </w:t>
      </w:r>
      <w:r w:rsidR="00245707">
        <w:rPr>
          <w:rFonts w:ascii="Arial" w:hAnsi="Arial" w:cs="Arial"/>
          <w:sz w:val="28"/>
          <w:szCs w:val="28"/>
          <w:lang w:val="kk-KZ"/>
        </w:rPr>
        <w:t>мың</w:t>
      </w:r>
      <w:r w:rsidR="00245707" w:rsidRPr="00455BA9">
        <w:rPr>
          <w:rFonts w:ascii="Arial" w:hAnsi="Arial" w:cs="Arial"/>
          <w:sz w:val="28"/>
          <w:szCs w:val="28"/>
          <w:lang w:val="kk-KZ"/>
        </w:rPr>
        <w:t xml:space="preserve"> тең</w:t>
      </w:r>
      <w:r w:rsidRPr="00455BA9">
        <w:rPr>
          <w:rFonts w:ascii="Arial" w:hAnsi="Arial" w:cs="Arial"/>
          <w:sz w:val="28"/>
          <w:szCs w:val="28"/>
          <w:lang w:val="kk-KZ"/>
        </w:rPr>
        <w:t>ге</w:t>
      </w:r>
    </w:p>
    <w:p w14:paraId="351D6A06" w14:textId="77777777" w:rsidR="00786541" w:rsidRPr="00786541" w:rsidRDefault="00786541" w:rsidP="00786541">
      <w:pPr>
        <w:pStyle w:val="a5"/>
        <w:ind w:firstLine="708"/>
        <w:jc w:val="both"/>
        <w:rPr>
          <w:rFonts w:ascii="Arial" w:hAnsi="Arial" w:cs="Arial"/>
          <w:sz w:val="28"/>
          <w:szCs w:val="28"/>
          <w:lang w:val="kk-KZ"/>
        </w:rPr>
      </w:pPr>
      <w:r w:rsidRPr="00786541">
        <w:rPr>
          <w:rFonts w:ascii="Arial" w:hAnsi="Arial" w:cs="Arial"/>
          <w:sz w:val="28"/>
          <w:szCs w:val="28"/>
          <w:lang w:val="kk-KZ"/>
        </w:rPr>
        <w:t>Шығындардың өсу себептері:</w:t>
      </w:r>
    </w:p>
    <w:p w14:paraId="447936C8" w14:textId="5EB61ECD" w:rsidR="00786541" w:rsidRPr="00786541" w:rsidRDefault="00786541" w:rsidP="00786541">
      <w:pPr>
        <w:pStyle w:val="a5"/>
        <w:jc w:val="both"/>
        <w:rPr>
          <w:rFonts w:ascii="Arial" w:hAnsi="Arial" w:cs="Arial"/>
          <w:sz w:val="28"/>
          <w:szCs w:val="28"/>
          <w:lang w:val="kk-KZ"/>
        </w:rPr>
      </w:pPr>
      <w:r w:rsidRPr="00786541">
        <w:rPr>
          <w:rFonts w:ascii="Arial" w:hAnsi="Arial" w:cs="Arial"/>
          <w:sz w:val="28"/>
          <w:szCs w:val="28"/>
          <w:lang w:val="kk-KZ"/>
        </w:rPr>
        <w:t>- отын (</w:t>
      </w:r>
      <w:r>
        <w:rPr>
          <w:rFonts w:ascii="Arial" w:hAnsi="Arial" w:cs="Arial"/>
          <w:sz w:val="28"/>
          <w:szCs w:val="28"/>
          <w:lang w:val="kk-KZ"/>
        </w:rPr>
        <w:t>көмір,</w:t>
      </w:r>
      <w:r w:rsidRPr="00786541">
        <w:rPr>
          <w:rFonts w:ascii="Arial" w:hAnsi="Arial" w:cs="Arial"/>
          <w:sz w:val="28"/>
          <w:szCs w:val="28"/>
          <w:lang w:val="kk-KZ"/>
        </w:rPr>
        <w:t>мазут), шикізат, материалдар бағасының өсуі;</w:t>
      </w:r>
    </w:p>
    <w:p w14:paraId="79375EE2" w14:textId="77777777" w:rsidR="00786541" w:rsidRPr="00786541" w:rsidRDefault="00786541" w:rsidP="00786541">
      <w:pPr>
        <w:pStyle w:val="a5"/>
        <w:jc w:val="both"/>
        <w:rPr>
          <w:rFonts w:ascii="Arial" w:hAnsi="Arial" w:cs="Arial"/>
          <w:sz w:val="28"/>
          <w:szCs w:val="28"/>
          <w:lang w:val="kk-KZ"/>
        </w:rPr>
      </w:pPr>
      <w:r w:rsidRPr="00786541">
        <w:rPr>
          <w:rFonts w:ascii="Arial" w:hAnsi="Arial" w:cs="Arial"/>
          <w:sz w:val="28"/>
          <w:szCs w:val="28"/>
          <w:lang w:val="kk-KZ"/>
        </w:rPr>
        <w:t>- көмір өндірудің өзіндік құнының, тж тарифі құнының өсуі;</w:t>
      </w:r>
    </w:p>
    <w:p w14:paraId="0F53E45B" w14:textId="5C400833" w:rsidR="00786541" w:rsidRDefault="00786541" w:rsidP="00786541">
      <w:pPr>
        <w:pStyle w:val="a5"/>
        <w:jc w:val="both"/>
        <w:rPr>
          <w:rFonts w:ascii="Arial" w:hAnsi="Arial" w:cs="Arial"/>
          <w:sz w:val="28"/>
          <w:szCs w:val="28"/>
          <w:lang w:val="kk-KZ"/>
        </w:rPr>
      </w:pPr>
      <w:r w:rsidRPr="00786541">
        <w:rPr>
          <w:rFonts w:ascii="Arial" w:hAnsi="Arial" w:cs="Arial"/>
          <w:sz w:val="28"/>
          <w:szCs w:val="28"/>
          <w:lang w:val="kk-KZ"/>
        </w:rPr>
        <w:t>- жалақының өсуі;</w:t>
      </w:r>
    </w:p>
    <w:p w14:paraId="08BCFB54" w14:textId="6872FF39" w:rsidR="00786541" w:rsidRPr="00455BA9" w:rsidRDefault="00786541" w:rsidP="00786541">
      <w:pPr>
        <w:pStyle w:val="a5"/>
        <w:jc w:val="both"/>
        <w:rPr>
          <w:rFonts w:ascii="Arial" w:hAnsi="Arial" w:cs="Arial"/>
          <w:sz w:val="28"/>
          <w:szCs w:val="28"/>
          <w:lang w:val="kk-KZ"/>
        </w:rPr>
      </w:pPr>
      <w:r>
        <w:rPr>
          <w:rFonts w:ascii="Arial" w:hAnsi="Arial" w:cs="Arial"/>
          <w:sz w:val="28"/>
          <w:szCs w:val="28"/>
          <w:lang w:val="kk-KZ"/>
        </w:rPr>
        <w:t xml:space="preserve">- </w:t>
      </w:r>
      <w:r w:rsidRPr="00786541">
        <w:rPr>
          <w:rFonts w:ascii="Arial" w:hAnsi="Arial" w:cs="Arial"/>
          <w:sz w:val="28"/>
          <w:szCs w:val="28"/>
          <w:lang w:val="kk-KZ"/>
        </w:rPr>
        <w:t>тарифтік сметаны бекіткен кезден бастап сумен жабдықтау тарифінің өзгеруі;</w:t>
      </w:r>
    </w:p>
    <w:p w14:paraId="4BCC5A57" w14:textId="3C464FFF" w:rsidR="00245707" w:rsidRPr="002B7654" w:rsidRDefault="00245707" w:rsidP="002B7654">
      <w:pPr>
        <w:pStyle w:val="a6"/>
        <w:numPr>
          <w:ilvl w:val="0"/>
          <w:numId w:val="3"/>
        </w:numPr>
        <w:jc w:val="both"/>
        <w:rPr>
          <w:rFonts w:ascii="Arial" w:hAnsi="Arial" w:cs="Arial"/>
          <w:b/>
          <w:bCs/>
          <w:sz w:val="28"/>
          <w:szCs w:val="28"/>
          <w:lang w:val="kk-KZ"/>
        </w:rPr>
      </w:pPr>
      <w:r w:rsidRPr="002B7654">
        <w:rPr>
          <w:rFonts w:ascii="Arial" w:hAnsi="Arial" w:cs="Arial"/>
          <w:b/>
          <w:bCs/>
          <w:sz w:val="28"/>
          <w:szCs w:val="28"/>
          <w:lang w:val="kk-KZ"/>
        </w:rPr>
        <w:t>Реттелмелі қызметтердің сапа, сенімділік көрсеткіштерін сақтау және қызмет тиімділігінің көрсеткіштеріне жету туралы ақпарат</w:t>
      </w:r>
    </w:p>
    <w:p w14:paraId="5A35AAA3" w14:textId="77777777" w:rsidR="002B7654" w:rsidRPr="00EE731D" w:rsidRDefault="00245707" w:rsidP="002B7654">
      <w:pPr>
        <w:ind w:firstLine="567"/>
        <w:jc w:val="both"/>
        <w:rPr>
          <w:rFonts w:ascii="Arial" w:hAnsi="Arial" w:cs="Arial"/>
          <w:sz w:val="28"/>
          <w:szCs w:val="28"/>
          <w:lang w:val="kk-KZ"/>
        </w:rPr>
      </w:pPr>
      <w:r w:rsidRPr="002B7654">
        <w:rPr>
          <w:rFonts w:ascii="Arial" w:hAnsi="Arial" w:cs="Arial"/>
          <w:b/>
          <w:bCs/>
          <w:sz w:val="28"/>
          <w:szCs w:val="28"/>
          <w:lang w:val="kk-KZ"/>
        </w:rPr>
        <w:lastRenderedPageBreak/>
        <w:t xml:space="preserve"> </w:t>
      </w:r>
      <w:r w:rsidR="002B7654" w:rsidRPr="00EE731D">
        <w:rPr>
          <w:rFonts w:ascii="Arial" w:hAnsi="Arial" w:cs="Arial"/>
          <w:sz w:val="28"/>
          <w:szCs w:val="28"/>
          <w:lang w:val="kk-KZ"/>
        </w:rPr>
        <w:t>«Алюминий Казахстана»</w:t>
      </w:r>
      <w:r w:rsidR="002B7654" w:rsidRPr="002B7654">
        <w:rPr>
          <w:rFonts w:ascii="Arial" w:hAnsi="Arial" w:cs="Arial"/>
          <w:sz w:val="28"/>
          <w:szCs w:val="28"/>
          <w:lang w:val="kk-KZ"/>
        </w:rPr>
        <w:t xml:space="preserve"> АҚ үшін реттелмелі қызметтердің сапа және сенімділік көрсеткіштері мен қызмет тиімділігінің көрсеткіштері әзірленбеді және бекітілмеді</w:t>
      </w:r>
      <w:r w:rsidR="002B7654" w:rsidRPr="00EE731D">
        <w:rPr>
          <w:rFonts w:ascii="Arial" w:hAnsi="Arial" w:cs="Arial"/>
          <w:sz w:val="28"/>
          <w:szCs w:val="28"/>
          <w:lang w:val="kk-KZ"/>
        </w:rPr>
        <w:t xml:space="preserve">. </w:t>
      </w:r>
    </w:p>
    <w:p w14:paraId="57E01424" w14:textId="6A63499E" w:rsidR="002B7654" w:rsidRDefault="002B7654" w:rsidP="002B7654">
      <w:pPr>
        <w:ind w:firstLine="567"/>
        <w:jc w:val="both"/>
        <w:rPr>
          <w:rFonts w:ascii="Arial" w:hAnsi="Arial" w:cs="Arial"/>
          <w:sz w:val="28"/>
          <w:szCs w:val="28"/>
          <w:lang w:val="kk-KZ"/>
        </w:rPr>
      </w:pPr>
      <w:r w:rsidRPr="002B7654">
        <w:rPr>
          <w:rFonts w:ascii="Arial" w:hAnsi="Arial" w:cs="Arial"/>
          <w:sz w:val="28"/>
          <w:szCs w:val="28"/>
          <w:lang w:val="kk-KZ"/>
        </w:rPr>
        <w:t>Сонымен бірге</w:t>
      </w:r>
      <w:r w:rsidRPr="00EE731D">
        <w:rPr>
          <w:rFonts w:ascii="Arial" w:hAnsi="Arial" w:cs="Arial"/>
          <w:sz w:val="28"/>
          <w:szCs w:val="28"/>
          <w:lang w:val="kk-KZ"/>
        </w:rPr>
        <w:t xml:space="preserve">, </w:t>
      </w:r>
      <w:r w:rsidR="00786541">
        <w:rPr>
          <w:rFonts w:ascii="Arial" w:hAnsi="Arial" w:cs="Arial"/>
          <w:sz w:val="28"/>
          <w:szCs w:val="28"/>
          <w:lang w:val="kk-KZ"/>
        </w:rPr>
        <w:t>«№7 ст. БКЗ 420-140-5 қазандықагрегатын (бу қыздырғышты және қыздыру бетін, ауа қыздырғышты, барабанды) кенейтілген-ағымдағы (орташа) жөндеу» және «№8 ст. БКЗ 420-140-5 қазандықагрегатын (бу қыздырғышты және қыздыру бетін, ауа қыздырғышты, барабанды) кенейтілген-ағымдағы (орташа) жөндеу»</w:t>
      </w:r>
      <w:r w:rsidRPr="002B7654">
        <w:rPr>
          <w:rFonts w:ascii="Arial" w:hAnsi="Arial" w:cs="Arial"/>
          <w:sz w:val="28"/>
          <w:szCs w:val="28"/>
          <w:lang w:val="kk-KZ"/>
        </w:rPr>
        <w:t xml:space="preserve"> өткізудің нәтижесінде, келесі көрсеткіштерге қол жеткізілді</w:t>
      </w:r>
      <w:r w:rsidRPr="00EE731D">
        <w:rPr>
          <w:rFonts w:ascii="Arial" w:hAnsi="Arial" w:cs="Arial"/>
          <w:sz w:val="28"/>
          <w:szCs w:val="28"/>
          <w:lang w:val="kk-KZ"/>
        </w:rPr>
        <w:t>:</w:t>
      </w:r>
    </w:p>
    <w:p w14:paraId="435B5CF0" w14:textId="468A5A06" w:rsidR="00786541" w:rsidRPr="00786541" w:rsidRDefault="00786541" w:rsidP="002B7654">
      <w:pPr>
        <w:ind w:firstLine="567"/>
        <w:jc w:val="both"/>
        <w:rPr>
          <w:rFonts w:ascii="Arial" w:hAnsi="Arial" w:cs="Arial"/>
          <w:sz w:val="28"/>
          <w:szCs w:val="28"/>
          <w:lang w:val="kk-KZ"/>
        </w:rPr>
      </w:pPr>
      <w:r>
        <w:rPr>
          <w:rFonts w:ascii="Arial" w:hAnsi="Arial" w:cs="Arial"/>
          <w:sz w:val="28"/>
          <w:szCs w:val="28"/>
          <w:lang w:val="kk-KZ"/>
        </w:rPr>
        <w:t>№7 ст. БКЗ 420-140-5 қазандықагрегатын (бу қыздырғышты және қыздыру бетін, ауа қыздырғышты, барабанды) кенейтілген-ағымдағы (орташа) жөндеу</w:t>
      </w:r>
      <w:r w:rsidRPr="00786541">
        <w:rPr>
          <w:rFonts w:ascii="Arial" w:hAnsi="Arial" w:cs="Arial"/>
          <w:sz w:val="28"/>
          <w:szCs w:val="28"/>
          <w:lang w:val="kk-KZ"/>
        </w:rPr>
        <w:t>:</w:t>
      </w:r>
    </w:p>
    <w:p w14:paraId="039236B0" w14:textId="5205F2A8" w:rsidR="002B7654" w:rsidRPr="002B7654" w:rsidRDefault="002B7654" w:rsidP="002B7654">
      <w:pPr>
        <w:ind w:firstLine="567"/>
        <w:jc w:val="both"/>
        <w:rPr>
          <w:rFonts w:ascii="Arial" w:hAnsi="Arial" w:cs="Arial"/>
          <w:sz w:val="28"/>
          <w:szCs w:val="28"/>
          <w:lang w:val="kk-KZ"/>
        </w:rPr>
      </w:pPr>
      <w:r w:rsidRPr="002B7654">
        <w:rPr>
          <w:rFonts w:ascii="Arial" w:hAnsi="Arial" w:cs="Arial"/>
          <w:sz w:val="28"/>
          <w:szCs w:val="28"/>
          <w:lang w:val="kk-KZ"/>
        </w:rPr>
        <w:t>Негізгі</w:t>
      </w:r>
      <w:r w:rsidR="000C1852">
        <w:rPr>
          <w:rFonts w:ascii="Arial" w:hAnsi="Arial" w:cs="Arial"/>
          <w:sz w:val="28"/>
          <w:szCs w:val="28"/>
          <w:lang w:val="kk-KZ"/>
        </w:rPr>
        <w:t xml:space="preserve"> құралдардың тозуын төмендету –</w:t>
      </w:r>
      <w:r w:rsidR="00786541">
        <w:rPr>
          <w:rFonts w:ascii="Arial" w:hAnsi="Arial" w:cs="Arial"/>
          <w:sz w:val="28"/>
          <w:szCs w:val="28"/>
          <w:lang w:val="kk-KZ"/>
        </w:rPr>
        <w:t>12</w:t>
      </w:r>
      <w:r w:rsidR="000C1852">
        <w:rPr>
          <w:rFonts w:ascii="Arial" w:hAnsi="Arial" w:cs="Arial"/>
          <w:sz w:val="28"/>
          <w:szCs w:val="28"/>
          <w:lang w:val="kk-KZ"/>
        </w:rPr>
        <w:t>,</w:t>
      </w:r>
      <w:r w:rsidR="00786541">
        <w:rPr>
          <w:rFonts w:ascii="Arial" w:hAnsi="Arial" w:cs="Arial"/>
          <w:sz w:val="28"/>
          <w:szCs w:val="28"/>
          <w:lang w:val="kk-KZ"/>
        </w:rPr>
        <w:t>3</w:t>
      </w:r>
      <w:r w:rsidRPr="002B7654">
        <w:rPr>
          <w:rFonts w:ascii="Arial" w:hAnsi="Arial" w:cs="Arial"/>
          <w:sz w:val="28"/>
          <w:szCs w:val="28"/>
          <w:lang w:val="kk-KZ"/>
        </w:rPr>
        <w:t xml:space="preserve"> %-ға</w:t>
      </w:r>
    </w:p>
    <w:p w14:paraId="1B48B6E3" w14:textId="748534B3" w:rsidR="002B7654" w:rsidRDefault="002B7654" w:rsidP="002B7654">
      <w:pPr>
        <w:ind w:firstLine="567"/>
        <w:jc w:val="both"/>
        <w:rPr>
          <w:rFonts w:ascii="Arial" w:hAnsi="Arial" w:cs="Arial"/>
          <w:sz w:val="28"/>
          <w:szCs w:val="28"/>
          <w:lang w:val="kk-KZ"/>
        </w:rPr>
      </w:pPr>
      <w:r w:rsidRPr="002B7654">
        <w:rPr>
          <w:rFonts w:ascii="Arial" w:hAnsi="Arial" w:cs="Arial"/>
          <w:sz w:val="28"/>
          <w:szCs w:val="28"/>
          <w:lang w:val="kk-KZ"/>
        </w:rPr>
        <w:t xml:space="preserve">Нормативтік </w:t>
      </w:r>
      <w:r>
        <w:rPr>
          <w:rFonts w:ascii="Arial" w:hAnsi="Arial" w:cs="Arial"/>
          <w:sz w:val="28"/>
          <w:szCs w:val="28"/>
          <w:lang w:val="kk-KZ"/>
        </w:rPr>
        <w:t>ысыраптарды</w:t>
      </w:r>
      <w:r w:rsidR="00786541">
        <w:rPr>
          <w:rFonts w:ascii="Arial" w:hAnsi="Arial" w:cs="Arial"/>
          <w:sz w:val="28"/>
          <w:szCs w:val="28"/>
          <w:lang w:val="kk-KZ"/>
        </w:rPr>
        <w:t xml:space="preserve"> төмендету –0,5</w:t>
      </w:r>
      <w:r w:rsidRPr="002B7654">
        <w:rPr>
          <w:rFonts w:ascii="Arial" w:hAnsi="Arial" w:cs="Arial"/>
          <w:sz w:val="28"/>
          <w:szCs w:val="28"/>
          <w:lang w:val="kk-KZ"/>
        </w:rPr>
        <w:t xml:space="preserve"> %-ға</w:t>
      </w:r>
    </w:p>
    <w:p w14:paraId="6512FBDB" w14:textId="23FB79E2" w:rsidR="00786541" w:rsidRPr="00786541" w:rsidRDefault="00786541" w:rsidP="002B7654">
      <w:pPr>
        <w:ind w:firstLine="567"/>
        <w:jc w:val="both"/>
        <w:rPr>
          <w:rFonts w:ascii="Arial" w:hAnsi="Arial" w:cs="Arial"/>
          <w:sz w:val="28"/>
          <w:szCs w:val="28"/>
          <w:lang w:val="kk-KZ"/>
        </w:rPr>
      </w:pPr>
      <w:r>
        <w:rPr>
          <w:rFonts w:ascii="Arial" w:hAnsi="Arial" w:cs="Arial"/>
          <w:sz w:val="28"/>
          <w:szCs w:val="28"/>
          <w:lang w:val="kk-KZ"/>
        </w:rPr>
        <w:t>«№8 ст. БКЗ 420-140-5 қазандықагрегатын (бу қыздырғышты және қыздыру бетін, ауа қыздырғышты, барабанды) кенейтілген-ағымдағы (орташа) жөндеу</w:t>
      </w:r>
      <w:r w:rsidRPr="00786541">
        <w:rPr>
          <w:rFonts w:ascii="Arial" w:hAnsi="Arial" w:cs="Arial"/>
          <w:sz w:val="28"/>
          <w:szCs w:val="28"/>
          <w:lang w:val="kk-KZ"/>
        </w:rPr>
        <w:t>:</w:t>
      </w:r>
    </w:p>
    <w:p w14:paraId="7828EF56" w14:textId="1446FE28" w:rsidR="00786541" w:rsidRDefault="00786541" w:rsidP="00786541">
      <w:pPr>
        <w:ind w:firstLine="567"/>
        <w:jc w:val="both"/>
        <w:rPr>
          <w:rFonts w:ascii="Arial" w:hAnsi="Arial" w:cs="Arial"/>
          <w:sz w:val="28"/>
          <w:szCs w:val="28"/>
          <w:lang w:val="kk-KZ"/>
        </w:rPr>
      </w:pPr>
      <w:r>
        <w:rPr>
          <w:rFonts w:ascii="Arial" w:hAnsi="Arial" w:cs="Arial"/>
          <w:sz w:val="28"/>
          <w:szCs w:val="28"/>
          <w:lang w:val="kk-KZ"/>
        </w:rPr>
        <w:t>Негізгі құралдардың тозуын төмендету –1</w:t>
      </w:r>
      <w:r w:rsidRPr="00786541">
        <w:rPr>
          <w:rFonts w:ascii="Arial" w:hAnsi="Arial" w:cs="Arial"/>
          <w:sz w:val="28"/>
          <w:szCs w:val="28"/>
          <w:lang w:val="kk-KZ"/>
        </w:rPr>
        <w:t>1</w:t>
      </w:r>
      <w:r>
        <w:rPr>
          <w:rFonts w:ascii="Arial" w:hAnsi="Arial" w:cs="Arial"/>
          <w:sz w:val="28"/>
          <w:szCs w:val="28"/>
          <w:lang w:val="kk-KZ"/>
        </w:rPr>
        <w:t>,3</w:t>
      </w:r>
      <w:r w:rsidRPr="00786541">
        <w:rPr>
          <w:rFonts w:ascii="Arial" w:hAnsi="Arial" w:cs="Arial"/>
          <w:sz w:val="28"/>
          <w:szCs w:val="28"/>
          <w:lang w:val="kk-KZ"/>
        </w:rPr>
        <w:t>9</w:t>
      </w:r>
      <w:r>
        <w:rPr>
          <w:rFonts w:ascii="Arial" w:hAnsi="Arial" w:cs="Arial"/>
          <w:sz w:val="28"/>
          <w:szCs w:val="28"/>
          <w:lang w:val="kk-KZ"/>
        </w:rPr>
        <w:t xml:space="preserve"> %-ға</w:t>
      </w:r>
    </w:p>
    <w:p w14:paraId="5572AA15" w14:textId="52B575C2" w:rsidR="00786541" w:rsidRDefault="00786541" w:rsidP="00786541">
      <w:pPr>
        <w:ind w:firstLine="567"/>
        <w:jc w:val="both"/>
        <w:rPr>
          <w:rFonts w:ascii="Arial" w:hAnsi="Arial" w:cs="Arial"/>
          <w:sz w:val="28"/>
          <w:szCs w:val="28"/>
          <w:lang w:val="kk-KZ"/>
        </w:rPr>
      </w:pPr>
      <w:r>
        <w:rPr>
          <w:rFonts w:ascii="Arial" w:hAnsi="Arial" w:cs="Arial"/>
          <w:sz w:val="28"/>
          <w:szCs w:val="28"/>
          <w:lang w:val="kk-KZ"/>
        </w:rPr>
        <w:t>Нормативтік ысыраптарды төмендету –1,8 %-ға</w:t>
      </w:r>
    </w:p>
    <w:p w14:paraId="44AC6069" w14:textId="77777777" w:rsidR="00786541" w:rsidRPr="00786541" w:rsidRDefault="00786541" w:rsidP="002B7654">
      <w:pPr>
        <w:ind w:firstLine="567"/>
        <w:jc w:val="both"/>
        <w:rPr>
          <w:rFonts w:ascii="Arial" w:hAnsi="Arial" w:cs="Arial"/>
          <w:sz w:val="28"/>
          <w:szCs w:val="28"/>
          <w:lang w:val="kk-KZ"/>
        </w:rPr>
      </w:pPr>
    </w:p>
    <w:p w14:paraId="5EBB440D" w14:textId="1BC3BE5A" w:rsidR="00803B90" w:rsidRPr="002B7654" w:rsidRDefault="002B7654" w:rsidP="002B7654">
      <w:pPr>
        <w:jc w:val="both"/>
        <w:rPr>
          <w:rFonts w:ascii="Arial" w:hAnsi="Arial" w:cs="Arial"/>
          <w:b/>
          <w:sz w:val="28"/>
          <w:szCs w:val="28"/>
          <w:lang w:val="kk-KZ"/>
        </w:rPr>
      </w:pPr>
      <w:r w:rsidRPr="002B7654">
        <w:rPr>
          <w:rFonts w:ascii="Arial" w:hAnsi="Arial" w:cs="Arial"/>
          <w:b/>
          <w:sz w:val="28"/>
          <w:szCs w:val="28"/>
          <w:lang w:val="kk-KZ"/>
        </w:rPr>
        <w:t>5)</w:t>
      </w:r>
      <w:r w:rsidRPr="002B7654">
        <w:rPr>
          <w:rFonts w:ascii="Arial" w:hAnsi="Arial" w:cs="Arial"/>
          <w:b/>
          <w:sz w:val="28"/>
          <w:szCs w:val="28"/>
          <w:lang w:val="kk-KZ"/>
        </w:rPr>
        <w:tab/>
        <w:t>Реттелмелі қызметтерді көрсету сапасы туралы ақпарат</w:t>
      </w:r>
      <w:r w:rsidR="00803B90" w:rsidRPr="002B7654">
        <w:rPr>
          <w:rFonts w:ascii="Arial" w:hAnsi="Arial" w:cs="Arial"/>
          <w:b/>
          <w:sz w:val="28"/>
          <w:szCs w:val="28"/>
          <w:lang w:val="kk-KZ"/>
        </w:rPr>
        <w:t>:</w:t>
      </w:r>
    </w:p>
    <w:p w14:paraId="182919B1" w14:textId="77777777" w:rsidR="002B7654" w:rsidRPr="002B7654" w:rsidRDefault="002B7654" w:rsidP="002B7654">
      <w:pPr>
        <w:spacing w:before="60"/>
        <w:ind w:firstLine="567"/>
        <w:jc w:val="both"/>
        <w:textAlignment w:val="baseline"/>
        <w:rPr>
          <w:rFonts w:ascii="Arial" w:hAnsi="Arial" w:cs="Arial"/>
          <w:sz w:val="28"/>
          <w:szCs w:val="28"/>
          <w:lang w:val="kk-KZ"/>
        </w:rPr>
      </w:pPr>
      <w:r w:rsidRPr="002B7654">
        <w:rPr>
          <w:rFonts w:ascii="Arial" w:hAnsi="Arial" w:cs="Arial"/>
          <w:sz w:val="28"/>
          <w:szCs w:val="28"/>
          <w:lang w:val="kk-KZ"/>
        </w:rPr>
        <w:t>Ұсынылатын қызметтердің сапасын қамтамасыз етіледі:</w:t>
      </w:r>
    </w:p>
    <w:p w14:paraId="7BCB53DE" w14:textId="77777777" w:rsidR="002B7654" w:rsidRPr="002B7654" w:rsidRDefault="002B7654" w:rsidP="002B7654">
      <w:pPr>
        <w:spacing w:before="60"/>
        <w:ind w:firstLine="567"/>
        <w:jc w:val="both"/>
        <w:textAlignment w:val="baseline"/>
        <w:rPr>
          <w:rFonts w:ascii="Arial" w:hAnsi="Arial" w:cs="Arial"/>
          <w:sz w:val="28"/>
          <w:szCs w:val="28"/>
          <w:lang w:val="kk-KZ"/>
        </w:rPr>
      </w:pPr>
      <w:r w:rsidRPr="002B7654">
        <w:rPr>
          <w:rFonts w:ascii="Arial" w:hAnsi="Arial" w:cs="Arial"/>
          <w:sz w:val="28"/>
          <w:szCs w:val="28"/>
          <w:lang w:val="kk-KZ"/>
        </w:rPr>
        <w:t>- Сметаның барлық баптарын орындаумен;</w:t>
      </w:r>
    </w:p>
    <w:p w14:paraId="425D712C" w14:textId="77777777" w:rsidR="002B7654" w:rsidRPr="002B7654" w:rsidRDefault="002B7654" w:rsidP="002B7654">
      <w:pPr>
        <w:spacing w:before="60"/>
        <w:ind w:firstLine="567"/>
        <w:jc w:val="both"/>
        <w:textAlignment w:val="baseline"/>
        <w:rPr>
          <w:rFonts w:ascii="Arial" w:hAnsi="Arial" w:cs="Arial"/>
          <w:sz w:val="28"/>
          <w:szCs w:val="28"/>
          <w:lang w:val="kk-KZ"/>
        </w:rPr>
      </w:pPr>
      <w:r w:rsidRPr="002B7654">
        <w:rPr>
          <w:rFonts w:ascii="Arial" w:hAnsi="Arial" w:cs="Arial"/>
          <w:sz w:val="28"/>
          <w:szCs w:val="28"/>
          <w:lang w:val="kk-KZ"/>
        </w:rPr>
        <w:t xml:space="preserve">- Тұтынушылардың реттелмелі қызметтерінің сенімділігі мен сапасын жетілдірумен </w:t>
      </w:r>
    </w:p>
    <w:p w14:paraId="15CB72D6" w14:textId="77777777" w:rsidR="002B7654" w:rsidRPr="002B7654" w:rsidRDefault="002B7654" w:rsidP="002B7654">
      <w:pPr>
        <w:spacing w:before="60"/>
        <w:ind w:firstLine="567"/>
        <w:jc w:val="both"/>
        <w:textAlignment w:val="baseline"/>
        <w:rPr>
          <w:rFonts w:ascii="Arial" w:hAnsi="Arial" w:cs="Arial"/>
          <w:sz w:val="28"/>
          <w:szCs w:val="28"/>
          <w:lang w:val="kk-KZ"/>
        </w:rPr>
      </w:pPr>
      <w:r w:rsidRPr="002B7654">
        <w:rPr>
          <w:rFonts w:ascii="Arial" w:hAnsi="Arial" w:cs="Arial"/>
          <w:sz w:val="28"/>
          <w:szCs w:val="28"/>
          <w:lang w:val="kk-KZ"/>
        </w:rPr>
        <w:t xml:space="preserve">- Жабдықтың істен шығуы мен жылумен жабдықтау жүйесінде бұзылуының болмауымен </w:t>
      </w:r>
    </w:p>
    <w:p w14:paraId="39014B04" w14:textId="77777777" w:rsidR="002B7654" w:rsidRPr="002B7654" w:rsidRDefault="002B7654" w:rsidP="002B7654">
      <w:pPr>
        <w:spacing w:before="60"/>
        <w:ind w:firstLine="567"/>
        <w:jc w:val="both"/>
        <w:textAlignment w:val="baseline"/>
        <w:rPr>
          <w:rFonts w:ascii="Arial" w:hAnsi="Arial" w:cs="Arial"/>
          <w:sz w:val="28"/>
          <w:szCs w:val="28"/>
          <w:lang w:val="kk-KZ"/>
        </w:rPr>
      </w:pPr>
      <w:r w:rsidRPr="002B7654">
        <w:rPr>
          <w:rFonts w:ascii="Arial" w:hAnsi="Arial" w:cs="Arial"/>
          <w:sz w:val="28"/>
          <w:szCs w:val="28"/>
          <w:lang w:val="kk-KZ"/>
        </w:rPr>
        <w:t>- Жылу трассаларындағы, жылу желісін басқару пунктеріндегі, күшейткіш сорғы станцияларындағы салқындатқыштың гидравликалық параметрлерінің қыздыру кезеңіндегі есептік мәндерге сәйкестігі.</w:t>
      </w:r>
    </w:p>
    <w:p w14:paraId="02638CD2" w14:textId="77777777" w:rsidR="002B7654" w:rsidRPr="002B7654" w:rsidRDefault="002B7654" w:rsidP="002B7654">
      <w:pPr>
        <w:spacing w:before="60"/>
        <w:ind w:firstLine="567"/>
        <w:jc w:val="both"/>
        <w:textAlignment w:val="baseline"/>
        <w:rPr>
          <w:rFonts w:ascii="Arial" w:hAnsi="Arial" w:cs="Arial"/>
          <w:sz w:val="28"/>
          <w:szCs w:val="28"/>
          <w:lang w:val="kk-KZ"/>
        </w:rPr>
      </w:pPr>
      <w:r w:rsidRPr="002B7654">
        <w:rPr>
          <w:rFonts w:ascii="Arial" w:hAnsi="Arial" w:cs="Arial"/>
          <w:sz w:val="28"/>
          <w:szCs w:val="28"/>
          <w:lang w:val="kk-KZ"/>
        </w:rPr>
        <w:t>- Апаттық жағдайлардың туындау қатерін төмендетумен</w:t>
      </w:r>
    </w:p>
    <w:p w14:paraId="401DFE49" w14:textId="77777777" w:rsidR="002B7654" w:rsidRPr="002B7654" w:rsidRDefault="002B7654" w:rsidP="002B7654">
      <w:pPr>
        <w:spacing w:before="60"/>
        <w:ind w:firstLine="567"/>
        <w:jc w:val="both"/>
        <w:textAlignment w:val="baseline"/>
        <w:rPr>
          <w:rFonts w:ascii="Arial" w:hAnsi="Arial" w:cs="Arial"/>
          <w:sz w:val="28"/>
          <w:szCs w:val="28"/>
          <w:lang w:val="kk-KZ"/>
        </w:rPr>
      </w:pPr>
      <w:r w:rsidRPr="002B7654">
        <w:rPr>
          <w:rFonts w:ascii="Arial" w:hAnsi="Arial" w:cs="Arial"/>
          <w:sz w:val="28"/>
          <w:szCs w:val="28"/>
          <w:lang w:val="kk-KZ"/>
        </w:rPr>
        <w:t xml:space="preserve">- Жылу энергия өндірісі бойынша негізгі өндірістік қорлардың жұмысына жедел бақылаумен; </w:t>
      </w:r>
    </w:p>
    <w:p w14:paraId="19728192" w14:textId="59B11C3C" w:rsidR="00D51640" w:rsidRPr="002B7654" w:rsidRDefault="002B7654" w:rsidP="002B7654">
      <w:pPr>
        <w:spacing w:before="60"/>
        <w:ind w:firstLine="567"/>
        <w:jc w:val="both"/>
        <w:textAlignment w:val="baseline"/>
        <w:rPr>
          <w:rFonts w:ascii="Arial" w:hAnsi="Arial" w:cs="Arial"/>
          <w:sz w:val="28"/>
          <w:szCs w:val="28"/>
          <w:lang w:val="kk-KZ"/>
        </w:rPr>
      </w:pPr>
      <w:r w:rsidRPr="002B7654">
        <w:rPr>
          <w:rFonts w:ascii="Arial" w:hAnsi="Arial" w:cs="Arial"/>
          <w:sz w:val="28"/>
          <w:szCs w:val="28"/>
          <w:lang w:val="kk-KZ"/>
        </w:rPr>
        <w:t>- Реттелмелі қызмет объектілеріне мерзімді техникалық қызмет көрсетумен</w:t>
      </w:r>
      <w:r w:rsidR="00D51640" w:rsidRPr="002B7654">
        <w:rPr>
          <w:rFonts w:ascii="Arial" w:hAnsi="Arial" w:cs="Arial"/>
          <w:sz w:val="28"/>
          <w:szCs w:val="28"/>
          <w:lang w:val="kk-KZ"/>
        </w:rPr>
        <w:t>.</w:t>
      </w:r>
    </w:p>
    <w:p w14:paraId="319348FB" w14:textId="77777777" w:rsidR="00262D25" w:rsidRPr="002B7654" w:rsidRDefault="00262D25" w:rsidP="00803B90">
      <w:pPr>
        <w:ind w:firstLine="567"/>
        <w:jc w:val="both"/>
        <w:rPr>
          <w:rFonts w:ascii="Arial" w:hAnsi="Arial" w:cs="Arial"/>
          <w:sz w:val="28"/>
          <w:szCs w:val="28"/>
          <w:lang w:val="kk-KZ"/>
        </w:rPr>
      </w:pPr>
    </w:p>
    <w:p w14:paraId="48F01FD3" w14:textId="1389155C" w:rsidR="00DF01D4" w:rsidRPr="002B7654" w:rsidRDefault="002B7654" w:rsidP="002B7654">
      <w:pPr>
        <w:pStyle w:val="a6"/>
        <w:numPr>
          <w:ilvl w:val="0"/>
          <w:numId w:val="8"/>
        </w:numPr>
        <w:tabs>
          <w:tab w:val="left" w:pos="357"/>
        </w:tabs>
        <w:jc w:val="both"/>
        <w:rPr>
          <w:rFonts w:ascii="Arial" w:hAnsi="Arial" w:cs="Arial"/>
          <w:b/>
          <w:sz w:val="28"/>
          <w:szCs w:val="28"/>
          <w:lang w:val="kk-KZ"/>
        </w:rPr>
      </w:pPr>
      <w:r w:rsidRPr="002B7654">
        <w:rPr>
          <w:rFonts w:ascii="Arial" w:hAnsi="Arial" w:cs="Arial"/>
          <w:b/>
          <w:sz w:val="28"/>
          <w:szCs w:val="28"/>
          <w:lang w:val="kk-KZ"/>
        </w:rPr>
        <w:t>Табиғи монополия субъекті қызметінің негізгі қаржы-экономикалық көрсеткіштері туралы ақпарат</w:t>
      </w:r>
      <w:r w:rsidR="00DF01D4" w:rsidRPr="002B7654">
        <w:rPr>
          <w:rFonts w:ascii="Arial" w:hAnsi="Arial" w:cs="Arial"/>
          <w:b/>
          <w:sz w:val="28"/>
          <w:szCs w:val="28"/>
          <w:lang w:val="kk-KZ"/>
        </w:rPr>
        <w:t>.</w:t>
      </w:r>
    </w:p>
    <w:p w14:paraId="3AA14DD7" w14:textId="1BCC665F" w:rsidR="002B7654" w:rsidRPr="002B7654" w:rsidRDefault="00D51640" w:rsidP="002B7654">
      <w:pPr>
        <w:tabs>
          <w:tab w:val="left" w:pos="357"/>
        </w:tabs>
        <w:jc w:val="both"/>
        <w:rPr>
          <w:rFonts w:ascii="Arial" w:hAnsi="Arial" w:cs="Arial"/>
          <w:sz w:val="28"/>
          <w:szCs w:val="28"/>
          <w:lang w:val="kk-KZ"/>
        </w:rPr>
      </w:pPr>
      <w:r w:rsidRPr="002B7654">
        <w:rPr>
          <w:rFonts w:ascii="Arial" w:hAnsi="Arial" w:cs="Arial"/>
          <w:sz w:val="28"/>
          <w:szCs w:val="28"/>
          <w:lang w:val="kk-KZ"/>
        </w:rPr>
        <w:tab/>
      </w:r>
      <w:r w:rsidRPr="002B7654">
        <w:rPr>
          <w:rFonts w:ascii="Arial" w:hAnsi="Arial" w:cs="Arial"/>
          <w:sz w:val="28"/>
          <w:szCs w:val="28"/>
          <w:lang w:val="kk-KZ"/>
        </w:rPr>
        <w:tab/>
      </w:r>
      <w:r w:rsidR="002B7654" w:rsidRPr="002B7654">
        <w:rPr>
          <w:rFonts w:ascii="Arial" w:hAnsi="Arial" w:cs="Arial"/>
          <w:sz w:val="28"/>
          <w:szCs w:val="28"/>
          <w:lang w:val="kk-KZ"/>
        </w:rPr>
        <w:t xml:space="preserve">Жылу энергиясын өндіру </w:t>
      </w:r>
      <w:r w:rsidR="000C1852">
        <w:rPr>
          <w:rFonts w:ascii="Arial" w:hAnsi="Arial" w:cs="Arial"/>
          <w:sz w:val="28"/>
          <w:szCs w:val="28"/>
          <w:lang w:val="kk-KZ"/>
        </w:rPr>
        <w:t>жөніндегі қызметтер бойынша 202</w:t>
      </w:r>
      <w:r w:rsidR="00786541" w:rsidRPr="00786541">
        <w:rPr>
          <w:rFonts w:ascii="Arial" w:hAnsi="Arial" w:cs="Arial"/>
          <w:sz w:val="28"/>
          <w:szCs w:val="28"/>
          <w:lang w:val="kk-KZ"/>
        </w:rPr>
        <w:t>3</w:t>
      </w:r>
      <w:r w:rsidR="002B7654" w:rsidRPr="002B7654">
        <w:rPr>
          <w:rFonts w:ascii="Arial" w:hAnsi="Arial" w:cs="Arial"/>
          <w:sz w:val="28"/>
          <w:szCs w:val="28"/>
          <w:lang w:val="kk-KZ"/>
        </w:rPr>
        <w:t xml:space="preserve"> жылдың өндірістік-шаруашылық қызметінің </w:t>
      </w:r>
      <w:r w:rsidR="000C1852">
        <w:rPr>
          <w:rFonts w:ascii="Arial" w:hAnsi="Arial" w:cs="Arial"/>
          <w:sz w:val="28"/>
          <w:szCs w:val="28"/>
          <w:lang w:val="kk-KZ"/>
        </w:rPr>
        <w:t xml:space="preserve">нәтижесінде 1 </w:t>
      </w:r>
      <w:r w:rsidR="00786541" w:rsidRPr="00786541">
        <w:rPr>
          <w:rFonts w:ascii="Arial" w:hAnsi="Arial" w:cs="Arial"/>
          <w:sz w:val="28"/>
          <w:szCs w:val="28"/>
          <w:lang w:val="kk-KZ"/>
        </w:rPr>
        <w:t>902</w:t>
      </w:r>
      <w:r w:rsidR="000C1852">
        <w:rPr>
          <w:rFonts w:ascii="Arial" w:hAnsi="Arial" w:cs="Arial"/>
          <w:sz w:val="28"/>
          <w:szCs w:val="28"/>
          <w:lang w:val="kk-KZ"/>
        </w:rPr>
        <w:t>,</w:t>
      </w:r>
      <w:r w:rsidR="00786541" w:rsidRPr="00786541">
        <w:rPr>
          <w:rFonts w:ascii="Arial" w:hAnsi="Arial" w:cs="Arial"/>
          <w:sz w:val="28"/>
          <w:szCs w:val="28"/>
          <w:lang w:val="kk-KZ"/>
        </w:rPr>
        <w:t>9</w:t>
      </w:r>
      <w:r w:rsidR="002B7654" w:rsidRPr="002B7654">
        <w:rPr>
          <w:rFonts w:ascii="Arial" w:hAnsi="Arial" w:cs="Arial"/>
          <w:sz w:val="28"/>
          <w:szCs w:val="28"/>
          <w:lang w:val="kk-KZ"/>
        </w:rPr>
        <w:t xml:space="preserve"> млн. те</w:t>
      </w:r>
      <w:r w:rsidR="000C1852">
        <w:rPr>
          <w:rFonts w:ascii="Arial" w:hAnsi="Arial" w:cs="Arial"/>
          <w:sz w:val="28"/>
          <w:szCs w:val="28"/>
          <w:lang w:val="kk-KZ"/>
        </w:rPr>
        <w:t xml:space="preserve">ңге табыс алынды, шығындар </w:t>
      </w:r>
      <w:r w:rsidR="00786541" w:rsidRPr="00786541">
        <w:rPr>
          <w:rFonts w:ascii="Arial" w:hAnsi="Arial" w:cs="Arial"/>
          <w:sz w:val="28"/>
          <w:szCs w:val="28"/>
          <w:lang w:val="kk-KZ"/>
        </w:rPr>
        <w:t>3</w:t>
      </w:r>
      <w:r w:rsidR="000C1852">
        <w:rPr>
          <w:rFonts w:ascii="Arial" w:hAnsi="Arial" w:cs="Arial"/>
          <w:sz w:val="28"/>
          <w:szCs w:val="28"/>
          <w:lang w:val="kk-KZ"/>
        </w:rPr>
        <w:t xml:space="preserve"> </w:t>
      </w:r>
      <w:r w:rsidR="00786541" w:rsidRPr="00786541">
        <w:rPr>
          <w:rFonts w:ascii="Arial" w:hAnsi="Arial" w:cs="Arial"/>
          <w:sz w:val="28"/>
          <w:szCs w:val="28"/>
          <w:lang w:val="kk-KZ"/>
        </w:rPr>
        <w:t>221</w:t>
      </w:r>
      <w:r w:rsidR="000C1852">
        <w:rPr>
          <w:rFonts w:ascii="Arial" w:hAnsi="Arial" w:cs="Arial"/>
          <w:sz w:val="28"/>
          <w:szCs w:val="28"/>
          <w:lang w:val="kk-KZ"/>
        </w:rPr>
        <w:t>,</w:t>
      </w:r>
      <w:r w:rsidR="00786541" w:rsidRPr="00786541">
        <w:rPr>
          <w:rFonts w:ascii="Arial" w:hAnsi="Arial" w:cs="Arial"/>
          <w:sz w:val="28"/>
          <w:szCs w:val="28"/>
          <w:lang w:val="kk-KZ"/>
        </w:rPr>
        <w:t>6</w:t>
      </w:r>
      <w:r w:rsidR="002B7654" w:rsidRPr="002B7654">
        <w:rPr>
          <w:rFonts w:ascii="Arial" w:hAnsi="Arial" w:cs="Arial"/>
          <w:sz w:val="28"/>
          <w:szCs w:val="28"/>
          <w:lang w:val="kk-KZ"/>
        </w:rPr>
        <w:t xml:space="preserve"> млн. теңге</w:t>
      </w:r>
      <w:r w:rsidR="00C5488A">
        <w:rPr>
          <w:rFonts w:ascii="Arial" w:hAnsi="Arial" w:cs="Arial"/>
          <w:sz w:val="28"/>
          <w:szCs w:val="28"/>
          <w:lang w:val="kk-KZ"/>
        </w:rPr>
        <w:t>ні</w:t>
      </w:r>
      <w:r w:rsidR="002B7654" w:rsidRPr="002B7654">
        <w:rPr>
          <w:rFonts w:ascii="Arial" w:hAnsi="Arial" w:cs="Arial"/>
          <w:sz w:val="28"/>
          <w:szCs w:val="28"/>
          <w:lang w:val="kk-KZ"/>
        </w:rPr>
        <w:t xml:space="preserve"> құрады. </w:t>
      </w:r>
    </w:p>
    <w:p w14:paraId="593405EC" w14:textId="3C6E5B24" w:rsidR="002B7654" w:rsidRPr="002B7654" w:rsidRDefault="000C1852" w:rsidP="002B7654">
      <w:pPr>
        <w:tabs>
          <w:tab w:val="left" w:pos="357"/>
        </w:tabs>
        <w:jc w:val="both"/>
        <w:rPr>
          <w:rFonts w:ascii="Arial" w:hAnsi="Arial" w:cs="Arial"/>
          <w:sz w:val="28"/>
          <w:szCs w:val="28"/>
          <w:lang w:val="kk-KZ"/>
        </w:rPr>
      </w:pPr>
      <w:r>
        <w:rPr>
          <w:rFonts w:ascii="Arial" w:hAnsi="Arial" w:cs="Arial"/>
          <w:sz w:val="28"/>
          <w:szCs w:val="28"/>
          <w:lang w:val="kk-KZ"/>
        </w:rPr>
        <w:t>Жалпы 202</w:t>
      </w:r>
      <w:r w:rsidR="00786541" w:rsidRPr="00786541">
        <w:rPr>
          <w:rFonts w:ascii="Arial" w:hAnsi="Arial" w:cs="Arial"/>
          <w:sz w:val="28"/>
          <w:szCs w:val="28"/>
          <w:lang w:val="kk-KZ"/>
        </w:rPr>
        <w:t>3</w:t>
      </w:r>
      <w:r>
        <w:rPr>
          <w:rFonts w:ascii="Arial" w:hAnsi="Arial" w:cs="Arial"/>
          <w:sz w:val="28"/>
          <w:szCs w:val="28"/>
          <w:lang w:val="kk-KZ"/>
        </w:rPr>
        <w:t xml:space="preserve"> жылда 1 </w:t>
      </w:r>
      <w:r w:rsidR="00786541" w:rsidRPr="00786541">
        <w:rPr>
          <w:rFonts w:ascii="Arial" w:hAnsi="Arial" w:cs="Arial"/>
          <w:sz w:val="28"/>
          <w:szCs w:val="28"/>
          <w:lang w:val="kk-KZ"/>
        </w:rPr>
        <w:t>318</w:t>
      </w:r>
      <w:r>
        <w:rPr>
          <w:rFonts w:ascii="Arial" w:hAnsi="Arial" w:cs="Arial"/>
          <w:sz w:val="28"/>
          <w:szCs w:val="28"/>
          <w:lang w:val="kk-KZ"/>
        </w:rPr>
        <w:t>,</w:t>
      </w:r>
      <w:r w:rsidR="00786541" w:rsidRPr="00786541">
        <w:rPr>
          <w:rFonts w:ascii="Arial" w:hAnsi="Arial" w:cs="Arial"/>
          <w:sz w:val="28"/>
          <w:szCs w:val="28"/>
          <w:lang w:val="kk-KZ"/>
        </w:rPr>
        <w:t>7</w:t>
      </w:r>
      <w:r w:rsidR="002B7654" w:rsidRPr="002B7654">
        <w:rPr>
          <w:rFonts w:ascii="Arial" w:hAnsi="Arial" w:cs="Arial"/>
          <w:sz w:val="28"/>
          <w:szCs w:val="28"/>
          <w:lang w:val="kk-KZ"/>
        </w:rPr>
        <w:t xml:space="preserve"> млн. теңге шығын алынды.</w:t>
      </w:r>
    </w:p>
    <w:p w14:paraId="3F01AEE7" w14:textId="7D9FE008" w:rsidR="00DF01D4" w:rsidRPr="002B7654" w:rsidRDefault="002B7654" w:rsidP="002B7654">
      <w:pPr>
        <w:tabs>
          <w:tab w:val="left" w:pos="357"/>
        </w:tabs>
        <w:jc w:val="both"/>
        <w:rPr>
          <w:rFonts w:ascii="Arial" w:hAnsi="Arial" w:cs="Arial"/>
          <w:sz w:val="28"/>
          <w:szCs w:val="28"/>
          <w:lang w:val="kk-KZ"/>
        </w:rPr>
      </w:pPr>
      <w:r w:rsidRPr="002B7654">
        <w:rPr>
          <w:rFonts w:ascii="Arial" w:hAnsi="Arial" w:cs="Arial"/>
          <w:sz w:val="28"/>
          <w:szCs w:val="28"/>
          <w:lang w:val="kk-KZ"/>
        </w:rPr>
        <w:lastRenderedPageBreak/>
        <w:t>Жылу энергия өндірісі бойы</w:t>
      </w:r>
      <w:r w:rsidR="000266CB">
        <w:rPr>
          <w:rFonts w:ascii="Arial" w:hAnsi="Arial" w:cs="Arial"/>
          <w:sz w:val="28"/>
          <w:szCs w:val="28"/>
          <w:lang w:val="kk-KZ"/>
        </w:rPr>
        <w:t xml:space="preserve">нша қызметтің өзіндік құны </w:t>
      </w:r>
      <w:r w:rsidR="00786541" w:rsidRPr="00786541">
        <w:rPr>
          <w:rFonts w:ascii="Arial" w:hAnsi="Arial" w:cs="Arial"/>
          <w:sz w:val="28"/>
          <w:szCs w:val="28"/>
          <w:lang w:val="kk-KZ"/>
        </w:rPr>
        <w:t>2</w:t>
      </w:r>
      <w:r w:rsidR="000266CB">
        <w:rPr>
          <w:rFonts w:ascii="Arial" w:hAnsi="Arial" w:cs="Arial"/>
          <w:sz w:val="28"/>
          <w:szCs w:val="28"/>
          <w:lang w:val="kk-KZ"/>
        </w:rPr>
        <w:t xml:space="preserve"> </w:t>
      </w:r>
      <w:r w:rsidR="00786541" w:rsidRPr="00786541">
        <w:rPr>
          <w:rFonts w:ascii="Arial" w:hAnsi="Arial" w:cs="Arial"/>
          <w:sz w:val="28"/>
          <w:szCs w:val="28"/>
          <w:lang w:val="kk-KZ"/>
        </w:rPr>
        <w:t>171</w:t>
      </w:r>
      <w:r w:rsidR="000266CB">
        <w:rPr>
          <w:rFonts w:ascii="Arial" w:hAnsi="Arial" w:cs="Arial"/>
          <w:sz w:val="28"/>
          <w:szCs w:val="28"/>
          <w:lang w:val="kk-KZ"/>
        </w:rPr>
        <w:t>,</w:t>
      </w:r>
      <w:r w:rsidR="00786541" w:rsidRPr="00786541">
        <w:rPr>
          <w:rFonts w:ascii="Arial" w:hAnsi="Arial" w:cs="Arial"/>
          <w:sz w:val="28"/>
          <w:szCs w:val="28"/>
          <w:lang w:val="kk-KZ"/>
        </w:rPr>
        <w:t>2</w:t>
      </w:r>
      <w:r w:rsidRPr="002B7654">
        <w:rPr>
          <w:rFonts w:ascii="Arial" w:hAnsi="Arial" w:cs="Arial"/>
          <w:sz w:val="28"/>
          <w:szCs w:val="28"/>
          <w:lang w:val="kk-KZ"/>
        </w:rPr>
        <w:t xml:space="preserve"> теңге/Гкал құрайды</w:t>
      </w:r>
      <w:r w:rsidR="00D51640" w:rsidRPr="002B7654">
        <w:rPr>
          <w:rFonts w:ascii="Arial" w:hAnsi="Arial" w:cs="Arial"/>
          <w:sz w:val="28"/>
          <w:szCs w:val="28"/>
          <w:lang w:val="kk-KZ"/>
        </w:rPr>
        <w:t>.</w:t>
      </w:r>
    </w:p>
    <w:p w14:paraId="3211D95B" w14:textId="77777777" w:rsidR="00D51640" w:rsidRPr="002B7654" w:rsidRDefault="00D51640" w:rsidP="00DF01D4">
      <w:pPr>
        <w:tabs>
          <w:tab w:val="left" w:pos="357"/>
        </w:tabs>
        <w:ind w:firstLine="567"/>
        <w:jc w:val="both"/>
        <w:rPr>
          <w:rFonts w:ascii="Arial" w:hAnsi="Arial" w:cs="Arial"/>
          <w:b/>
          <w:sz w:val="28"/>
          <w:szCs w:val="28"/>
          <w:lang w:val="kk-KZ"/>
        </w:rPr>
      </w:pPr>
    </w:p>
    <w:p w14:paraId="38A6F5A9" w14:textId="1C8BD7BA" w:rsidR="00DF01D4" w:rsidRPr="002B7654" w:rsidRDefault="002B7654" w:rsidP="002B7654">
      <w:pPr>
        <w:numPr>
          <w:ilvl w:val="0"/>
          <w:numId w:val="8"/>
        </w:numPr>
        <w:tabs>
          <w:tab w:val="left" w:pos="357"/>
        </w:tabs>
        <w:jc w:val="both"/>
        <w:rPr>
          <w:rFonts w:ascii="Arial" w:hAnsi="Arial" w:cs="Arial"/>
          <w:b/>
          <w:sz w:val="28"/>
          <w:szCs w:val="28"/>
          <w:lang w:val="kk-KZ"/>
        </w:rPr>
      </w:pPr>
      <w:r w:rsidRPr="002B7654">
        <w:rPr>
          <w:rFonts w:ascii="Arial" w:hAnsi="Arial" w:cs="Arial"/>
          <w:b/>
          <w:sz w:val="28"/>
          <w:szCs w:val="28"/>
          <w:lang w:val="kk-KZ"/>
        </w:rPr>
        <w:t>Ұсынылған реттелмелі қызметтердің көлемдері туралы ақпарат</w:t>
      </w:r>
      <w:r w:rsidR="00DF01D4" w:rsidRPr="002B7654">
        <w:rPr>
          <w:rFonts w:ascii="Arial" w:hAnsi="Arial" w:cs="Arial"/>
          <w:b/>
          <w:sz w:val="28"/>
          <w:szCs w:val="28"/>
          <w:lang w:val="kk-KZ"/>
        </w:rPr>
        <w:t>.</w:t>
      </w:r>
    </w:p>
    <w:p w14:paraId="200DAC11" w14:textId="77777777" w:rsidR="00591356" w:rsidRPr="002B7654" w:rsidRDefault="00591356" w:rsidP="00591356">
      <w:pPr>
        <w:ind w:firstLine="709"/>
        <w:jc w:val="both"/>
        <w:rPr>
          <w:rFonts w:ascii="Arial" w:hAnsi="Arial" w:cs="Arial"/>
          <w:sz w:val="28"/>
          <w:szCs w:val="28"/>
          <w:lang w:val="kk-KZ"/>
        </w:rPr>
      </w:pPr>
    </w:p>
    <w:p w14:paraId="120D3DAA" w14:textId="558FEC78" w:rsidR="00591356" w:rsidRPr="00EC756F" w:rsidRDefault="002B7654" w:rsidP="00591356">
      <w:pPr>
        <w:ind w:firstLine="709"/>
        <w:jc w:val="both"/>
        <w:rPr>
          <w:rFonts w:ascii="Arial" w:hAnsi="Arial" w:cs="Arial"/>
          <w:sz w:val="28"/>
          <w:szCs w:val="28"/>
          <w:lang w:val="kk-KZ"/>
        </w:rPr>
      </w:pPr>
      <w:r>
        <w:rPr>
          <w:rFonts w:ascii="Arial" w:hAnsi="Arial" w:cs="Arial"/>
          <w:sz w:val="28"/>
          <w:szCs w:val="28"/>
          <w:lang w:val="kk-KZ"/>
        </w:rPr>
        <w:t>ЖЭО балансында таратқыш электр желілері мен жылу желілері жоқ. Өндірілген жылуды сату заңды тұлғалармен жүзеге асырылады</w:t>
      </w:r>
      <w:r w:rsidR="00591356" w:rsidRPr="002B7654">
        <w:rPr>
          <w:rFonts w:ascii="Arial" w:hAnsi="Arial" w:cs="Arial"/>
          <w:sz w:val="28"/>
          <w:szCs w:val="28"/>
          <w:lang w:val="kk-KZ"/>
        </w:rPr>
        <w:t xml:space="preserve">: </w:t>
      </w:r>
      <w:r>
        <w:rPr>
          <w:rFonts w:ascii="Arial" w:hAnsi="Arial" w:cs="Arial"/>
          <w:sz w:val="28"/>
          <w:szCs w:val="28"/>
          <w:lang w:val="kk-KZ"/>
        </w:rPr>
        <w:t>екі көтерме сатып алушылармен</w:t>
      </w:r>
      <w:r w:rsidR="00591356" w:rsidRPr="002B7654">
        <w:rPr>
          <w:rFonts w:ascii="Arial" w:hAnsi="Arial" w:cs="Arial"/>
          <w:sz w:val="28"/>
          <w:szCs w:val="28"/>
          <w:lang w:val="kk-KZ"/>
        </w:rPr>
        <w:t xml:space="preserve"> - «Павлодарэнергосбыт»</w:t>
      </w:r>
      <w:r>
        <w:rPr>
          <w:rFonts w:ascii="Arial" w:hAnsi="Arial" w:cs="Arial"/>
          <w:sz w:val="28"/>
          <w:szCs w:val="28"/>
          <w:lang w:val="kk-KZ"/>
        </w:rPr>
        <w:t xml:space="preserve"> ЖШС</w:t>
      </w:r>
      <w:r w:rsidR="00591356" w:rsidRPr="002B7654">
        <w:rPr>
          <w:rFonts w:ascii="Arial" w:hAnsi="Arial" w:cs="Arial"/>
          <w:sz w:val="28"/>
          <w:szCs w:val="28"/>
          <w:lang w:val="kk-KZ"/>
        </w:rPr>
        <w:t xml:space="preserve"> </w:t>
      </w:r>
      <w:r>
        <w:rPr>
          <w:rFonts w:ascii="Arial" w:hAnsi="Arial" w:cs="Arial"/>
          <w:sz w:val="28"/>
          <w:szCs w:val="28"/>
          <w:lang w:val="kk-KZ"/>
        </w:rPr>
        <w:t>және</w:t>
      </w:r>
      <w:r w:rsidR="00591356" w:rsidRPr="002B7654">
        <w:rPr>
          <w:rFonts w:ascii="Arial" w:hAnsi="Arial" w:cs="Arial"/>
          <w:sz w:val="28"/>
          <w:szCs w:val="28"/>
          <w:lang w:val="kk-KZ"/>
        </w:rPr>
        <w:t xml:space="preserve"> «Павлодарские тепловые сети»</w:t>
      </w:r>
      <w:r>
        <w:rPr>
          <w:rFonts w:ascii="Arial" w:hAnsi="Arial" w:cs="Arial"/>
          <w:sz w:val="28"/>
          <w:szCs w:val="28"/>
          <w:lang w:val="kk-KZ"/>
        </w:rPr>
        <w:t xml:space="preserve"> ЖШС</w:t>
      </w:r>
      <w:r w:rsidR="00591356" w:rsidRPr="002B7654">
        <w:rPr>
          <w:rFonts w:ascii="Arial" w:hAnsi="Arial" w:cs="Arial"/>
          <w:sz w:val="28"/>
          <w:szCs w:val="28"/>
          <w:lang w:val="kk-KZ"/>
        </w:rPr>
        <w:t xml:space="preserve">, </w:t>
      </w:r>
      <w:r>
        <w:rPr>
          <w:rFonts w:ascii="Arial" w:hAnsi="Arial" w:cs="Arial"/>
          <w:sz w:val="28"/>
          <w:szCs w:val="28"/>
          <w:lang w:val="kk-KZ"/>
        </w:rPr>
        <w:t>сондай-ақ ЖЭО ауданында және «АК» АҚ аумағында орналасқан өзге тұтынушылармен (мердігерлік ұйымдар)</w:t>
      </w:r>
      <w:r w:rsidR="00591356" w:rsidRPr="002B7654">
        <w:rPr>
          <w:rFonts w:ascii="Arial" w:hAnsi="Arial" w:cs="Arial"/>
          <w:sz w:val="28"/>
          <w:szCs w:val="28"/>
          <w:lang w:val="kk-KZ"/>
        </w:rPr>
        <w:t>: "Диапазон"</w:t>
      </w:r>
      <w:r>
        <w:rPr>
          <w:rFonts w:ascii="Arial" w:hAnsi="Arial" w:cs="Arial"/>
          <w:sz w:val="28"/>
          <w:szCs w:val="28"/>
          <w:lang w:val="kk-KZ"/>
        </w:rPr>
        <w:t xml:space="preserve"> фирмасы ЖШС</w:t>
      </w:r>
      <w:r w:rsidR="00591356" w:rsidRPr="002B7654">
        <w:rPr>
          <w:rFonts w:ascii="Arial" w:hAnsi="Arial" w:cs="Arial"/>
          <w:sz w:val="28"/>
          <w:szCs w:val="28"/>
          <w:lang w:val="kk-KZ"/>
        </w:rPr>
        <w:t>, "Саулет-ПВ"</w:t>
      </w:r>
      <w:r>
        <w:rPr>
          <w:rFonts w:ascii="Arial" w:hAnsi="Arial" w:cs="Arial"/>
          <w:sz w:val="28"/>
          <w:szCs w:val="28"/>
          <w:lang w:val="kk-KZ"/>
        </w:rPr>
        <w:t xml:space="preserve"> ЖШС</w:t>
      </w:r>
      <w:r w:rsidR="00591356" w:rsidRPr="002B7654">
        <w:rPr>
          <w:rFonts w:ascii="Arial" w:hAnsi="Arial" w:cs="Arial"/>
          <w:sz w:val="28"/>
          <w:szCs w:val="28"/>
          <w:lang w:val="kk-KZ"/>
        </w:rPr>
        <w:t>, "Реалэнергострой"</w:t>
      </w:r>
      <w:r>
        <w:rPr>
          <w:rFonts w:ascii="Arial" w:hAnsi="Arial" w:cs="Arial"/>
          <w:sz w:val="28"/>
          <w:szCs w:val="28"/>
          <w:lang w:val="kk-KZ"/>
        </w:rPr>
        <w:t xml:space="preserve"> ЖШС</w:t>
      </w:r>
      <w:r w:rsidR="00591356" w:rsidRPr="002B7654">
        <w:rPr>
          <w:rFonts w:ascii="Arial" w:hAnsi="Arial" w:cs="Arial"/>
          <w:sz w:val="28"/>
          <w:szCs w:val="28"/>
          <w:lang w:val="kk-KZ"/>
        </w:rPr>
        <w:t>, "ПСК "Союз"</w:t>
      </w:r>
      <w:r>
        <w:rPr>
          <w:rFonts w:ascii="Arial" w:hAnsi="Arial" w:cs="Arial"/>
          <w:sz w:val="28"/>
          <w:szCs w:val="28"/>
          <w:lang w:val="kk-KZ"/>
        </w:rPr>
        <w:t xml:space="preserve"> ЖШС</w:t>
      </w:r>
      <w:r w:rsidR="00591356" w:rsidRPr="002B7654">
        <w:rPr>
          <w:rFonts w:ascii="Arial" w:hAnsi="Arial" w:cs="Arial"/>
          <w:sz w:val="28"/>
          <w:szCs w:val="28"/>
          <w:lang w:val="kk-KZ"/>
        </w:rPr>
        <w:t xml:space="preserve"> </w:t>
      </w:r>
      <w:r>
        <w:rPr>
          <w:rFonts w:ascii="Arial" w:hAnsi="Arial" w:cs="Arial"/>
          <w:sz w:val="28"/>
          <w:szCs w:val="28"/>
          <w:lang w:val="kk-KZ"/>
        </w:rPr>
        <w:t xml:space="preserve">және «АК» АҚ жылу энергияны </w:t>
      </w:r>
      <w:r w:rsidR="00EC756F">
        <w:rPr>
          <w:rFonts w:ascii="Arial" w:hAnsi="Arial" w:cs="Arial"/>
          <w:sz w:val="28"/>
          <w:szCs w:val="28"/>
          <w:lang w:val="kk-KZ"/>
        </w:rPr>
        <w:t>басқа тұтынушылары</w:t>
      </w:r>
      <w:r w:rsidR="00591356" w:rsidRPr="002B7654">
        <w:rPr>
          <w:rFonts w:ascii="Arial" w:hAnsi="Arial" w:cs="Arial"/>
          <w:sz w:val="28"/>
          <w:szCs w:val="28"/>
          <w:lang w:val="kk-KZ"/>
        </w:rPr>
        <w:t xml:space="preserve">. </w:t>
      </w:r>
      <w:r w:rsidR="00EC756F">
        <w:rPr>
          <w:rFonts w:ascii="Arial" w:hAnsi="Arial" w:cs="Arial"/>
          <w:sz w:val="28"/>
          <w:szCs w:val="28"/>
          <w:lang w:val="kk-KZ"/>
        </w:rPr>
        <w:t xml:space="preserve">Жалпы сату көлеміндегі өзге тұтынушылардың үлесі, нақты </w:t>
      </w:r>
      <w:r w:rsidR="00786541" w:rsidRPr="00391B0D">
        <w:rPr>
          <w:rFonts w:ascii="Arial" w:hAnsi="Arial" w:cs="Arial"/>
          <w:sz w:val="28"/>
          <w:szCs w:val="28"/>
          <w:lang w:val="kk-KZ"/>
        </w:rPr>
        <w:t>1</w:t>
      </w:r>
      <w:r w:rsidR="00591356" w:rsidRPr="00EC756F">
        <w:rPr>
          <w:rFonts w:ascii="Arial" w:hAnsi="Arial" w:cs="Arial"/>
          <w:sz w:val="28"/>
          <w:szCs w:val="28"/>
          <w:lang w:val="kk-KZ"/>
        </w:rPr>
        <w:t>%</w:t>
      </w:r>
      <w:r w:rsidR="00EC756F">
        <w:rPr>
          <w:rFonts w:ascii="Arial" w:hAnsi="Arial" w:cs="Arial"/>
          <w:sz w:val="28"/>
          <w:szCs w:val="28"/>
          <w:lang w:val="kk-KZ"/>
        </w:rPr>
        <w:t xml:space="preserve"> аспайды</w:t>
      </w:r>
      <w:r w:rsidR="00591356" w:rsidRPr="00EC756F">
        <w:rPr>
          <w:rFonts w:ascii="Arial" w:hAnsi="Arial" w:cs="Arial"/>
          <w:sz w:val="28"/>
          <w:szCs w:val="28"/>
          <w:lang w:val="kk-KZ"/>
        </w:rPr>
        <w:t xml:space="preserve">. </w:t>
      </w:r>
    </w:p>
    <w:p w14:paraId="21036E5D" w14:textId="0ED0BC7B" w:rsidR="00591356" w:rsidRPr="00EC756F" w:rsidRDefault="00EC756F" w:rsidP="00591356">
      <w:pPr>
        <w:ind w:firstLine="709"/>
        <w:jc w:val="both"/>
        <w:rPr>
          <w:rFonts w:ascii="Arial" w:hAnsi="Arial" w:cs="Arial"/>
          <w:sz w:val="28"/>
          <w:szCs w:val="28"/>
          <w:lang w:val="kk-KZ"/>
        </w:rPr>
      </w:pPr>
      <w:r>
        <w:rPr>
          <w:rFonts w:ascii="Arial" w:hAnsi="Arial" w:cs="Arial"/>
          <w:sz w:val="28"/>
          <w:szCs w:val="28"/>
          <w:lang w:val="kk-KZ"/>
        </w:rPr>
        <w:t xml:space="preserve">Жылу энергияны босату физикалық өлшемде коммерциялық аспаптар бойынша анықталады.  </w:t>
      </w:r>
    </w:p>
    <w:p w14:paraId="1BADA3D4" w14:textId="1A99AAB9" w:rsidR="00591356" w:rsidRPr="00EC756F" w:rsidRDefault="00591356" w:rsidP="00591356">
      <w:pPr>
        <w:jc w:val="both"/>
        <w:rPr>
          <w:rFonts w:ascii="Arial" w:hAnsi="Arial" w:cs="Arial"/>
          <w:sz w:val="28"/>
          <w:szCs w:val="28"/>
          <w:lang w:val="kk-KZ"/>
        </w:rPr>
      </w:pPr>
      <w:r w:rsidRPr="00EC756F">
        <w:rPr>
          <w:rFonts w:ascii="Arial" w:hAnsi="Arial" w:cs="Arial"/>
          <w:sz w:val="28"/>
          <w:szCs w:val="28"/>
          <w:lang w:val="kk-KZ"/>
        </w:rPr>
        <w:tab/>
        <w:t xml:space="preserve">«Алюминий Казахстана» </w:t>
      </w:r>
      <w:r w:rsidR="00EC756F">
        <w:rPr>
          <w:rFonts w:ascii="Arial" w:hAnsi="Arial" w:cs="Arial"/>
          <w:sz w:val="28"/>
          <w:szCs w:val="28"/>
          <w:lang w:val="kk-KZ"/>
        </w:rPr>
        <w:t>АҚ қызметтеріне бекітілген тарифтік смета көрсетілетін қызметтердің көлеміне есептелген – 1 341,939 мың</w:t>
      </w:r>
      <w:r w:rsidRPr="00EC756F">
        <w:rPr>
          <w:rFonts w:ascii="Arial" w:hAnsi="Arial" w:cs="Arial"/>
          <w:sz w:val="28"/>
          <w:szCs w:val="28"/>
          <w:lang w:val="kk-KZ"/>
        </w:rPr>
        <w:t xml:space="preserve"> Гкал.</w:t>
      </w:r>
    </w:p>
    <w:p w14:paraId="6F72BEC6" w14:textId="032ACAB1" w:rsidR="00591356" w:rsidRPr="00EC756F" w:rsidRDefault="000266CB" w:rsidP="00591356">
      <w:pPr>
        <w:tabs>
          <w:tab w:val="left" w:pos="357"/>
        </w:tabs>
        <w:ind w:firstLine="567"/>
        <w:jc w:val="both"/>
        <w:rPr>
          <w:rFonts w:ascii="Arial" w:hAnsi="Arial" w:cs="Arial"/>
          <w:sz w:val="28"/>
          <w:szCs w:val="28"/>
          <w:lang w:val="kk-KZ" w:eastAsia="x-none"/>
        </w:rPr>
      </w:pPr>
      <w:r>
        <w:rPr>
          <w:rFonts w:ascii="Arial" w:hAnsi="Arial" w:cs="Arial"/>
          <w:sz w:val="28"/>
          <w:szCs w:val="28"/>
          <w:lang w:val="kk-KZ" w:eastAsia="x-none"/>
        </w:rPr>
        <w:t>202</w:t>
      </w:r>
      <w:r w:rsidR="00786541" w:rsidRPr="00786541">
        <w:rPr>
          <w:rFonts w:ascii="Arial" w:hAnsi="Arial" w:cs="Arial"/>
          <w:sz w:val="28"/>
          <w:szCs w:val="28"/>
          <w:lang w:val="kk-KZ" w:eastAsia="x-none"/>
        </w:rPr>
        <w:t>3</w:t>
      </w:r>
      <w:r w:rsidR="00EC756F">
        <w:rPr>
          <w:rFonts w:ascii="Arial" w:hAnsi="Arial" w:cs="Arial"/>
          <w:sz w:val="28"/>
          <w:szCs w:val="28"/>
          <w:lang w:val="kk-KZ" w:eastAsia="x-none"/>
        </w:rPr>
        <w:t xml:space="preserve"> жылға жылу энергияны өткізудің нақты көлемі </w:t>
      </w:r>
      <w:r>
        <w:rPr>
          <w:rFonts w:ascii="Arial" w:hAnsi="Arial" w:cs="Arial"/>
          <w:sz w:val="28"/>
          <w:szCs w:val="28"/>
          <w:lang w:val="kk-KZ" w:eastAsia="x-none"/>
        </w:rPr>
        <w:t>1 4</w:t>
      </w:r>
      <w:r w:rsidR="00786541" w:rsidRPr="00786541">
        <w:rPr>
          <w:rFonts w:ascii="Arial" w:hAnsi="Arial" w:cs="Arial"/>
          <w:sz w:val="28"/>
          <w:szCs w:val="28"/>
          <w:lang w:val="kk-KZ" w:eastAsia="x-none"/>
        </w:rPr>
        <w:t>8</w:t>
      </w:r>
      <w:r>
        <w:rPr>
          <w:rFonts w:ascii="Arial" w:hAnsi="Arial" w:cs="Arial"/>
          <w:sz w:val="28"/>
          <w:szCs w:val="28"/>
          <w:lang w:val="kk-KZ" w:eastAsia="x-none"/>
        </w:rPr>
        <w:t>3,8</w:t>
      </w:r>
      <w:r w:rsidR="00591356" w:rsidRPr="00EC756F">
        <w:rPr>
          <w:rFonts w:ascii="Arial" w:hAnsi="Arial" w:cs="Arial"/>
          <w:sz w:val="28"/>
          <w:szCs w:val="28"/>
          <w:lang w:val="kk-KZ" w:eastAsia="x-none"/>
        </w:rPr>
        <w:t xml:space="preserve"> </w:t>
      </w:r>
      <w:r w:rsidR="00EC756F">
        <w:rPr>
          <w:rFonts w:ascii="Arial" w:hAnsi="Arial" w:cs="Arial"/>
          <w:sz w:val="28"/>
          <w:szCs w:val="28"/>
          <w:lang w:val="kk-KZ" w:eastAsia="x-none"/>
        </w:rPr>
        <w:t>мың</w:t>
      </w:r>
      <w:r w:rsidR="00591356" w:rsidRPr="00591356">
        <w:rPr>
          <w:rFonts w:ascii="Arial" w:hAnsi="Arial" w:cs="Arial"/>
          <w:sz w:val="28"/>
          <w:szCs w:val="28"/>
          <w:lang w:val="x-none" w:eastAsia="x-none"/>
        </w:rPr>
        <w:t xml:space="preserve"> Гкал</w:t>
      </w:r>
      <w:r w:rsidR="00EC756F">
        <w:rPr>
          <w:rFonts w:ascii="Arial" w:hAnsi="Arial" w:cs="Arial"/>
          <w:sz w:val="28"/>
          <w:szCs w:val="28"/>
          <w:lang w:val="kk-KZ" w:eastAsia="x-none"/>
        </w:rPr>
        <w:t xml:space="preserve"> құрады</w:t>
      </w:r>
      <w:r w:rsidR="00591356" w:rsidRPr="00EC756F">
        <w:rPr>
          <w:rFonts w:ascii="Arial" w:hAnsi="Arial" w:cs="Arial"/>
          <w:sz w:val="28"/>
          <w:szCs w:val="28"/>
          <w:lang w:val="kk-KZ" w:eastAsia="x-none"/>
        </w:rPr>
        <w:t xml:space="preserve">. </w:t>
      </w:r>
    </w:p>
    <w:p w14:paraId="42A0FFC9" w14:textId="77777777" w:rsidR="00DF01D4" w:rsidRDefault="00DF01D4" w:rsidP="00DF01D4">
      <w:pPr>
        <w:pStyle w:val="a3"/>
        <w:tabs>
          <w:tab w:val="left" w:pos="357"/>
        </w:tabs>
        <w:ind w:firstLine="567"/>
        <w:rPr>
          <w:rFonts w:ascii="Arial" w:hAnsi="Arial" w:cs="Arial"/>
          <w:szCs w:val="28"/>
        </w:rPr>
      </w:pPr>
    </w:p>
    <w:p w14:paraId="5064F920" w14:textId="537B646E" w:rsidR="00DF01D4" w:rsidRPr="00796E8E" w:rsidRDefault="00EC756F" w:rsidP="002B7654">
      <w:pPr>
        <w:numPr>
          <w:ilvl w:val="0"/>
          <w:numId w:val="8"/>
        </w:numPr>
        <w:tabs>
          <w:tab w:val="left" w:pos="357"/>
        </w:tabs>
        <w:jc w:val="both"/>
        <w:rPr>
          <w:rFonts w:ascii="Arial" w:hAnsi="Arial" w:cs="Arial"/>
          <w:b/>
          <w:sz w:val="28"/>
          <w:szCs w:val="28"/>
        </w:rPr>
      </w:pPr>
      <w:r w:rsidRPr="00EC756F">
        <w:rPr>
          <w:rFonts w:ascii="Arial" w:hAnsi="Arial" w:cs="Arial"/>
          <w:b/>
          <w:sz w:val="28"/>
          <w:szCs w:val="28"/>
          <w:lang w:val="kk-KZ"/>
        </w:rPr>
        <w:t>Реттелмелі қызметтердің тұтынушыларымен жүргізілетін жұмыс туралы ақпарат</w:t>
      </w:r>
      <w:r w:rsidR="00DF01D4" w:rsidRPr="00796E8E">
        <w:rPr>
          <w:rFonts w:ascii="Arial" w:hAnsi="Arial" w:cs="Arial"/>
          <w:b/>
          <w:sz w:val="28"/>
          <w:szCs w:val="28"/>
        </w:rPr>
        <w:t>.</w:t>
      </w:r>
    </w:p>
    <w:p w14:paraId="30CAC6DE" w14:textId="21589DEE" w:rsidR="00591356" w:rsidRPr="00591356" w:rsidRDefault="00EC756F" w:rsidP="00591356">
      <w:pPr>
        <w:ind w:firstLine="709"/>
        <w:jc w:val="both"/>
        <w:rPr>
          <w:rFonts w:ascii="Arial" w:hAnsi="Arial" w:cs="Arial"/>
          <w:sz w:val="28"/>
          <w:szCs w:val="28"/>
        </w:rPr>
      </w:pPr>
      <w:r w:rsidRPr="00EC756F">
        <w:rPr>
          <w:rFonts w:ascii="Arial" w:hAnsi="Arial" w:cs="Arial"/>
          <w:sz w:val="28"/>
          <w:szCs w:val="28"/>
          <w:lang w:val="kk-KZ"/>
        </w:rPr>
        <w:t xml:space="preserve">Жыл сайын 2019 жылғы 24 маусымдағы №58 Қазақстан Республикасы Ұлттық экономика министрінің бұйрығымен бекітілген, Үлгілік шарттың талаптарына сәйкес </w:t>
      </w:r>
      <w:r w:rsidRPr="00EC756F">
        <w:rPr>
          <w:rFonts w:ascii="Arial" w:hAnsi="Arial" w:cs="Arial"/>
          <w:sz w:val="28"/>
          <w:szCs w:val="28"/>
        </w:rPr>
        <w:t xml:space="preserve">«Алюминий Казахстана» </w:t>
      </w:r>
      <w:r w:rsidRPr="00EC756F">
        <w:rPr>
          <w:rFonts w:ascii="Arial" w:hAnsi="Arial" w:cs="Arial"/>
          <w:sz w:val="28"/>
          <w:szCs w:val="28"/>
          <w:lang w:val="kk-KZ"/>
        </w:rPr>
        <w:t>АҚ ЖЭО жылу энергия тұтынушыларымен сатып алу-сату шарттары жасалады</w:t>
      </w:r>
      <w:r w:rsidR="00591356" w:rsidRPr="00591356">
        <w:rPr>
          <w:rFonts w:ascii="Arial" w:hAnsi="Arial" w:cs="Arial"/>
          <w:sz w:val="28"/>
          <w:szCs w:val="28"/>
        </w:rPr>
        <w:t>.</w:t>
      </w:r>
    </w:p>
    <w:p w14:paraId="6E3C11E1" w14:textId="59EAF744" w:rsidR="00591356" w:rsidRPr="00C5488A" w:rsidRDefault="00EC756F" w:rsidP="00591356">
      <w:pPr>
        <w:ind w:firstLine="709"/>
        <w:jc w:val="both"/>
        <w:rPr>
          <w:rFonts w:ascii="Arial" w:hAnsi="Arial" w:cs="Arial"/>
          <w:sz w:val="28"/>
          <w:szCs w:val="28"/>
          <w:lang w:val="kk-KZ"/>
        </w:rPr>
      </w:pPr>
      <w:bookmarkStart w:id="2" w:name="OLE_LINK46"/>
      <w:r w:rsidRPr="00EC756F">
        <w:rPr>
          <w:rFonts w:ascii="Arial" w:hAnsi="Arial" w:cs="Arial"/>
          <w:sz w:val="28"/>
          <w:szCs w:val="28"/>
          <w:lang w:val="kk-KZ"/>
        </w:rPr>
        <w:t>«Алюминий Казахстана» АҚ қолданыстағы заңнамаға сәйкес тарифті қалыптастырудың ашық сипатын қолдайды, тұтынушылар және өзге мүдделі тұлғалардың алдында ашық көпшілік тыңдаулар нысанында табиғи монополиялар аясында өз қызметі туралы жыл сайын есеп береді, тұтынушыларға заңнамада көзделген мерзімдерде тарифтердің өзгеруі немесе олардың шекті деңгейі туралы хабарландырады</w:t>
      </w:r>
      <w:r w:rsidR="00591356" w:rsidRPr="00C5488A">
        <w:rPr>
          <w:rFonts w:ascii="Arial" w:hAnsi="Arial" w:cs="Arial"/>
          <w:sz w:val="28"/>
          <w:szCs w:val="28"/>
          <w:lang w:val="kk-KZ"/>
        </w:rPr>
        <w:t>.</w:t>
      </w:r>
    </w:p>
    <w:p w14:paraId="1186DFC6" w14:textId="0D6704E0" w:rsidR="00591356" w:rsidRPr="003626BF" w:rsidRDefault="00591356" w:rsidP="00591356">
      <w:pPr>
        <w:ind w:firstLine="709"/>
        <w:jc w:val="both"/>
        <w:rPr>
          <w:rFonts w:ascii="Arial" w:hAnsi="Arial" w:cs="Arial"/>
          <w:sz w:val="28"/>
          <w:szCs w:val="28"/>
          <w:lang w:val="kk-KZ"/>
        </w:rPr>
      </w:pPr>
      <w:r w:rsidRPr="00EE731D">
        <w:rPr>
          <w:rFonts w:ascii="Arial" w:hAnsi="Arial" w:cs="Arial"/>
          <w:sz w:val="28"/>
          <w:szCs w:val="28"/>
          <w:lang w:val="kk-KZ"/>
        </w:rPr>
        <w:t xml:space="preserve">«Алюминий Казахстана» </w:t>
      </w:r>
      <w:r w:rsidR="00EC756F">
        <w:rPr>
          <w:rFonts w:ascii="Arial" w:hAnsi="Arial" w:cs="Arial"/>
          <w:sz w:val="28"/>
          <w:szCs w:val="28"/>
          <w:lang w:val="kk-KZ"/>
        </w:rPr>
        <w:t xml:space="preserve">АҚ жыл сайын </w:t>
      </w:r>
      <w:r w:rsidR="003626BF">
        <w:rPr>
          <w:rFonts w:ascii="Arial" w:hAnsi="Arial" w:cs="Arial"/>
          <w:sz w:val="28"/>
          <w:szCs w:val="28"/>
          <w:lang w:val="kk-KZ"/>
        </w:rPr>
        <w:t xml:space="preserve">табиғи монополиялар саласындағы өзінің қызметі туралы ашық көпшілік тыңдалымдар түрінде тұтынушылар мен өзге мүдделі тараптар алдында есеп береді.  </w:t>
      </w:r>
    </w:p>
    <w:p w14:paraId="7E436C4B" w14:textId="65BB9E81" w:rsidR="00591356" w:rsidRPr="003626BF" w:rsidRDefault="003626BF" w:rsidP="00591356">
      <w:pPr>
        <w:ind w:firstLine="709"/>
        <w:jc w:val="both"/>
        <w:rPr>
          <w:rFonts w:ascii="Arial" w:hAnsi="Arial" w:cs="Arial"/>
          <w:sz w:val="28"/>
          <w:szCs w:val="28"/>
          <w:lang w:val="kk-KZ"/>
        </w:rPr>
      </w:pPr>
      <w:r>
        <w:rPr>
          <w:rFonts w:ascii="Arial" w:hAnsi="Arial" w:cs="Arial"/>
          <w:sz w:val="28"/>
          <w:szCs w:val="28"/>
          <w:lang w:val="kk-KZ"/>
        </w:rPr>
        <w:t>Айта кетуі керек</w:t>
      </w:r>
      <w:r w:rsidR="00591356" w:rsidRPr="003626BF">
        <w:rPr>
          <w:rFonts w:ascii="Arial" w:hAnsi="Arial" w:cs="Arial"/>
          <w:sz w:val="28"/>
          <w:szCs w:val="28"/>
          <w:lang w:val="kk-KZ"/>
        </w:rPr>
        <w:t>, «Алюминий Казахстана»</w:t>
      </w:r>
      <w:r>
        <w:rPr>
          <w:rFonts w:ascii="Arial" w:hAnsi="Arial" w:cs="Arial"/>
          <w:sz w:val="28"/>
          <w:szCs w:val="28"/>
          <w:lang w:val="kk-KZ"/>
        </w:rPr>
        <w:t xml:space="preserve"> АҚ</w:t>
      </w:r>
      <w:r w:rsidR="00591356" w:rsidRPr="003626BF">
        <w:rPr>
          <w:rFonts w:ascii="Arial" w:hAnsi="Arial" w:cs="Arial"/>
          <w:sz w:val="28"/>
          <w:szCs w:val="28"/>
          <w:lang w:val="kk-KZ"/>
        </w:rPr>
        <w:t xml:space="preserve">, </w:t>
      </w:r>
      <w:r>
        <w:rPr>
          <w:rFonts w:ascii="Arial" w:hAnsi="Arial" w:cs="Arial"/>
          <w:sz w:val="28"/>
          <w:szCs w:val="28"/>
          <w:lang w:val="kk-KZ"/>
        </w:rPr>
        <w:t>Заңда белгіленген міндеттемелерін ұстанып, тарифтердің өзгеруі немесе олардың шекті деңгейлері туралы, заңнамада көзделген мерзімдерде тұтынушыларды ақпараттандырады</w:t>
      </w:r>
      <w:r w:rsidR="00591356" w:rsidRPr="003626BF">
        <w:rPr>
          <w:rFonts w:ascii="Arial" w:hAnsi="Arial" w:cs="Arial"/>
          <w:sz w:val="28"/>
          <w:szCs w:val="28"/>
          <w:lang w:val="kk-KZ"/>
        </w:rPr>
        <w:t>.</w:t>
      </w:r>
    </w:p>
    <w:bookmarkEnd w:id="2"/>
    <w:p w14:paraId="10BB0B32" w14:textId="77777777" w:rsidR="005423F0" w:rsidRPr="003626BF" w:rsidRDefault="005423F0">
      <w:pPr>
        <w:rPr>
          <w:lang w:val="kk-KZ"/>
        </w:rPr>
      </w:pPr>
    </w:p>
    <w:p w14:paraId="72A948D7" w14:textId="10EE9F9C" w:rsidR="00DF01D4" w:rsidRPr="003626BF" w:rsidRDefault="003626BF" w:rsidP="002B7654">
      <w:pPr>
        <w:numPr>
          <w:ilvl w:val="0"/>
          <w:numId w:val="8"/>
        </w:numPr>
        <w:tabs>
          <w:tab w:val="left" w:pos="357"/>
        </w:tabs>
        <w:jc w:val="both"/>
        <w:rPr>
          <w:rFonts w:ascii="Arial" w:hAnsi="Arial" w:cs="Arial"/>
          <w:b/>
          <w:sz w:val="28"/>
          <w:szCs w:val="28"/>
          <w:lang w:val="kk-KZ"/>
        </w:rPr>
      </w:pPr>
      <w:r w:rsidRPr="003626BF">
        <w:rPr>
          <w:rFonts w:ascii="Arial" w:hAnsi="Arial" w:cs="Arial"/>
          <w:b/>
          <w:sz w:val="28"/>
          <w:szCs w:val="28"/>
          <w:lang w:val="kk-KZ"/>
        </w:rPr>
        <w:lastRenderedPageBreak/>
        <w:t>Қызметтің болашағы (даму жоспары), оның ішінде тарифтің өзгеру мүмкіндіктері туралы ақпарат</w:t>
      </w:r>
      <w:r w:rsidR="00DF01D4" w:rsidRPr="003626BF">
        <w:rPr>
          <w:rFonts w:ascii="Arial" w:hAnsi="Arial" w:cs="Arial"/>
          <w:b/>
          <w:sz w:val="28"/>
          <w:szCs w:val="28"/>
          <w:lang w:val="kk-KZ"/>
        </w:rPr>
        <w:t>.</w:t>
      </w:r>
    </w:p>
    <w:p w14:paraId="573D51E1" w14:textId="77777777" w:rsidR="00390ED8" w:rsidRPr="00391B0D" w:rsidRDefault="00390ED8" w:rsidP="00390ED8">
      <w:pPr>
        <w:ind w:firstLine="708"/>
        <w:jc w:val="both"/>
        <w:rPr>
          <w:rFonts w:ascii="Arial" w:hAnsi="Arial" w:cs="Arial"/>
          <w:sz w:val="28"/>
          <w:szCs w:val="28"/>
          <w:lang w:val="kk-KZ"/>
        </w:rPr>
      </w:pPr>
      <w:r w:rsidRPr="00391B0D">
        <w:rPr>
          <w:rFonts w:ascii="Arial" w:hAnsi="Arial" w:cs="Arial"/>
          <w:sz w:val="28"/>
          <w:szCs w:val="28"/>
          <w:lang w:val="kk-KZ"/>
        </w:rPr>
        <w:t xml:space="preserve">2021-2025 жылдарға «Алюминий Казахстана» АҚ ЖЭО бойынша инвестициялық бағдарламасы 05.07.2023ж. №57-ОД ТМРК Павлодар облысы бойынша департаменті және 05.07.2023ж. №44-ОД Павлодар облысы бойынша Энергетика және ТҮКШ басқармасының бірлескен бұйрығымен бекітілді.  </w:t>
      </w:r>
    </w:p>
    <w:p w14:paraId="736E5EE0" w14:textId="3F6DFB7B" w:rsidR="00390ED8" w:rsidRPr="00391B0D" w:rsidRDefault="00390ED8" w:rsidP="00390ED8">
      <w:pPr>
        <w:ind w:firstLine="708"/>
        <w:jc w:val="both"/>
        <w:rPr>
          <w:rFonts w:ascii="Arial" w:hAnsi="Arial" w:cs="Arial"/>
          <w:sz w:val="28"/>
          <w:szCs w:val="28"/>
          <w:lang w:val="kk-KZ"/>
        </w:rPr>
      </w:pPr>
      <w:r w:rsidRPr="00391B0D">
        <w:rPr>
          <w:rFonts w:ascii="Arial" w:hAnsi="Arial" w:cs="Arial"/>
          <w:sz w:val="28"/>
          <w:szCs w:val="28"/>
          <w:lang w:val="kk-KZ"/>
        </w:rPr>
        <w:t>Слайдта бекітілген тарифтердің деңгейлері және жыл бойынша инвестиция көлемі туралы ақпарат берілген</w:t>
      </w:r>
    </w:p>
    <w:p w14:paraId="1C618E6F" w14:textId="77777777" w:rsidR="00625B44" w:rsidRPr="003626BF" w:rsidRDefault="00625B44" w:rsidP="00261E1C">
      <w:pPr>
        <w:ind w:firstLine="708"/>
        <w:jc w:val="both"/>
        <w:rPr>
          <w:rFonts w:ascii="Arial" w:hAnsi="Arial" w:cs="Arial"/>
          <w:sz w:val="28"/>
          <w:szCs w:val="28"/>
          <w:lang w:val="kk-KZ"/>
        </w:rPr>
      </w:pPr>
    </w:p>
    <w:p w14:paraId="53590A5B" w14:textId="42CA19A5" w:rsidR="009D1774" w:rsidRPr="00786541" w:rsidRDefault="000266CB" w:rsidP="002B7654">
      <w:pPr>
        <w:pStyle w:val="a6"/>
        <w:numPr>
          <w:ilvl w:val="0"/>
          <w:numId w:val="8"/>
        </w:numPr>
        <w:tabs>
          <w:tab w:val="left" w:pos="357"/>
        </w:tabs>
        <w:jc w:val="both"/>
        <w:rPr>
          <w:rFonts w:ascii="Arial" w:hAnsi="Arial" w:cs="Arial"/>
          <w:b/>
          <w:sz w:val="28"/>
          <w:szCs w:val="28"/>
          <w:lang w:val="kk-KZ"/>
        </w:rPr>
      </w:pPr>
      <w:r>
        <w:rPr>
          <w:rFonts w:ascii="Arial" w:hAnsi="Arial" w:cs="Arial"/>
          <w:b/>
          <w:sz w:val="28"/>
          <w:szCs w:val="28"/>
          <w:lang w:val="kk-KZ"/>
        </w:rPr>
        <w:t>2022</w:t>
      </w:r>
      <w:r w:rsidR="003626BF" w:rsidRPr="003626BF">
        <w:rPr>
          <w:rFonts w:ascii="Arial" w:hAnsi="Arial" w:cs="Arial"/>
          <w:b/>
          <w:sz w:val="28"/>
          <w:szCs w:val="28"/>
          <w:lang w:val="kk-KZ"/>
        </w:rPr>
        <w:t xml:space="preserve"> жылдың қорытындылары бойынша кірме жолдардың (шағын қуат) көрсетілетін қызметтері туралы ақпарат</w:t>
      </w:r>
    </w:p>
    <w:p w14:paraId="78C5C4F8" w14:textId="4D4079A7" w:rsidR="009D1774" w:rsidRPr="00391B0D" w:rsidRDefault="003626BF" w:rsidP="009D1774">
      <w:pPr>
        <w:ind w:firstLine="708"/>
        <w:jc w:val="both"/>
        <w:rPr>
          <w:rFonts w:ascii="Arial" w:hAnsi="Arial" w:cs="Arial"/>
          <w:sz w:val="28"/>
          <w:szCs w:val="28"/>
          <w:lang w:val="kk-KZ"/>
        </w:rPr>
      </w:pPr>
      <w:r w:rsidRPr="00391B0D">
        <w:rPr>
          <w:rFonts w:ascii="Arial" w:hAnsi="Arial" w:cs="Arial"/>
          <w:sz w:val="28"/>
          <w:szCs w:val="28"/>
          <w:lang w:val="kk-KZ"/>
        </w:rPr>
        <w:t xml:space="preserve">«Алюминий Казахстана» </w:t>
      </w:r>
      <w:r w:rsidRPr="003626BF">
        <w:rPr>
          <w:rFonts w:ascii="Arial" w:hAnsi="Arial" w:cs="Arial"/>
          <w:sz w:val="28"/>
          <w:szCs w:val="28"/>
          <w:lang w:val="kk-KZ"/>
        </w:rPr>
        <w:t>АҚ сондай-ақ кірме жолдары қызметтері</w:t>
      </w:r>
      <w:r w:rsidR="00C5488A">
        <w:rPr>
          <w:rFonts w:ascii="Arial" w:hAnsi="Arial" w:cs="Arial"/>
          <w:sz w:val="28"/>
          <w:szCs w:val="28"/>
          <w:lang w:val="kk-KZ"/>
        </w:rPr>
        <w:t>н</w:t>
      </w:r>
      <w:r w:rsidRPr="003626BF">
        <w:rPr>
          <w:rFonts w:ascii="Arial" w:hAnsi="Arial" w:cs="Arial"/>
          <w:sz w:val="28"/>
          <w:szCs w:val="28"/>
          <w:lang w:val="kk-KZ"/>
        </w:rPr>
        <w:t xml:space="preserve"> көрсетеді</w:t>
      </w:r>
      <w:r w:rsidRPr="00391B0D">
        <w:rPr>
          <w:rFonts w:ascii="Arial" w:hAnsi="Arial" w:cs="Arial"/>
          <w:sz w:val="28"/>
          <w:szCs w:val="28"/>
          <w:lang w:val="kk-KZ"/>
        </w:rPr>
        <w:t xml:space="preserve">, </w:t>
      </w:r>
      <w:r w:rsidRPr="003626BF">
        <w:rPr>
          <w:rFonts w:ascii="Arial" w:hAnsi="Arial" w:cs="Arial"/>
          <w:sz w:val="28"/>
          <w:szCs w:val="28"/>
          <w:lang w:val="kk-KZ"/>
        </w:rPr>
        <w:t xml:space="preserve">олар «Табиғи монополиялар туралы» ҚР Заңына сәйкес шағын қуатты болып табылады </w:t>
      </w:r>
      <w:r w:rsidRPr="00391B0D">
        <w:rPr>
          <w:rFonts w:ascii="Arial" w:hAnsi="Arial" w:cs="Arial"/>
          <w:sz w:val="28"/>
          <w:szCs w:val="28"/>
          <w:lang w:val="kk-KZ"/>
        </w:rPr>
        <w:t>(</w:t>
      </w:r>
      <w:r w:rsidRPr="003626BF">
        <w:rPr>
          <w:rFonts w:ascii="Arial" w:hAnsi="Arial" w:cs="Arial"/>
          <w:sz w:val="28"/>
          <w:szCs w:val="28"/>
          <w:lang w:val="kk-KZ"/>
        </w:rPr>
        <w:t>көрсетілетін қызметтердің көлемі елу вагон/км дейін</w:t>
      </w:r>
      <w:r w:rsidRPr="00391B0D">
        <w:rPr>
          <w:rFonts w:ascii="Arial" w:hAnsi="Arial" w:cs="Arial"/>
          <w:sz w:val="28"/>
          <w:szCs w:val="28"/>
          <w:lang w:val="kk-KZ"/>
        </w:rPr>
        <w:t>)</w:t>
      </w:r>
      <w:r w:rsidR="009D1774" w:rsidRPr="00391B0D">
        <w:rPr>
          <w:rFonts w:ascii="Arial" w:hAnsi="Arial" w:cs="Arial"/>
          <w:sz w:val="28"/>
          <w:szCs w:val="28"/>
          <w:lang w:val="kk-KZ"/>
        </w:rPr>
        <w:t>.</w:t>
      </w:r>
    </w:p>
    <w:p w14:paraId="56224FC2" w14:textId="16CC57BA" w:rsidR="009D1774" w:rsidRPr="00391B0D" w:rsidRDefault="003626BF" w:rsidP="009D1774">
      <w:pPr>
        <w:ind w:firstLine="708"/>
        <w:jc w:val="both"/>
        <w:rPr>
          <w:rFonts w:ascii="Arial" w:hAnsi="Arial" w:cs="Arial"/>
          <w:sz w:val="28"/>
          <w:szCs w:val="28"/>
          <w:lang w:val="kk-KZ"/>
        </w:rPr>
      </w:pPr>
      <w:r>
        <w:rPr>
          <w:rFonts w:ascii="Arial" w:hAnsi="Arial" w:cs="Arial"/>
          <w:sz w:val="28"/>
          <w:szCs w:val="28"/>
          <w:lang w:val="kk-KZ"/>
        </w:rPr>
        <w:t xml:space="preserve">Инвестициялық бағдарлама уәкілетті органмен </w:t>
      </w:r>
      <w:r w:rsidRPr="003626BF">
        <w:rPr>
          <w:rFonts w:ascii="Arial" w:hAnsi="Arial" w:cs="Arial"/>
          <w:b/>
          <w:sz w:val="28"/>
          <w:szCs w:val="28"/>
          <w:lang w:val="kk-KZ"/>
        </w:rPr>
        <w:t>бекітілмеді</w:t>
      </w:r>
      <w:r w:rsidR="009D1774" w:rsidRPr="00391B0D">
        <w:rPr>
          <w:rFonts w:ascii="Arial" w:hAnsi="Arial" w:cs="Arial"/>
          <w:b/>
          <w:bCs/>
          <w:sz w:val="28"/>
          <w:szCs w:val="28"/>
          <w:lang w:val="kk-KZ"/>
        </w:rPr>
        <w:t>.</w:t>
      </w:r>
    </w:p>
    <w:p w14:paraId="7D5AB471" w14:textId="03D507B0" w:rsidR="009D1774" w:rsidRPr="003626BF" w:rsidRDefault="003626BF" w:rsidP="009D1774">
      <w:pPr>
        <w:ind w:firstLine="708"/>
        <w:jc w:val="both"/>
        <w:rPr>
          <w:rFonts w:ascii="Arial" w:hAnsi="Arial" w:cs="Arial"/>
          <w:sz w:val="28"/>
          <w:szCs w:val="28"/>
          <w:lang w:val="kk-KZ"/>
        </w:rPr>
      </w:pPr>
      <w:r>
        <w:rPr>
          <w:rFonts w:ascii="Arial" w:hAnsi="Arial" w:cs="Arial"/>
          <w:sz w:val="28"/>
          <w:szCs w:val="28"/>
          <w:lang w:val="kk-KZ"/>
        </w:rPr>
        <w:t xml:space="preserve">Бекітілген тарифтік сметада көзделген, амортизациялық аударымдардың сомасы </w:t>
      </w:r>
      <w:r w:rsidRPr="00391B0D">
        <w:rPr>
          <w:rFonts w:ascii="Arial" w:hAnsi="Arial" w:cs="Arial"/>
          <w:sz w:val="28"/>
          <w:szCs w:val="28"/>
          <w:lang w:val="kk-KZ"/>
        </w:rPr>
        <w:t>– 49,6 мың тең</w:t>
      </w:r>
      <w:r w:rsidR="009D1774" w:rsidRPr="00391B0D">
        <w:rPr>
          <w:rFonts w:ascii="Arial" w:hAnsi="Arial" w:cs="Arial"/>
          <w:sz w:val="28"/>
          <w:szCs w:val="28"/>
          <w:lang w:val="kk-KZ"/>
        </w:rPr>
        <w:t xml:space="preserve">ге </w:t>
      </w:r>
      <w:r>
        <w:rPr>
          <w:rFonts w:ascii="Arial" w:hAnsi="Arial" w:cs="Arial"/>
          <w:sz w:val="28"/>
          <w:szCs w:val="28"/>
          <w:lang w:val="kk-KZ"/>
        </w:rPr>
        <w:t>№</w:t>
      </w:r>
      <w:r w:rsidR="000266CB" w:rsidRPr="00391B0D">
        <w:rPr>
          <w:rFonts w:ascii="Arial" w:hAnsi="Arial" w:cs="Arial"/>
          <w:sz w:val="28"/>
          <w:szCs w:val="28"/>
          <w:lang w:val="kk-KZ"/>
        </w:rPr>
        <w:t>2</w:t>
      </w:r>
      <w:r w:rsidR="00786541" w:rsidRPr="00391B0D">
        <w:rPr>
          <w:rFonts w:ascii="Arial" w:hAnsi="Arial" w:cs="Arial"/>
          <w:sz w:val="28"/>
          <w:szCs w:val="28"/>
          <w:lang w:val="kk-KZ"/>
        </w:rPr>
        <w:t>06</w:t>
      </w:r>
      <w:r>
        <w:rPr>
          <w:rFonts w:ascii="Arial" w:hAnsi="Arial" w:cs="Arial"/>
          <w:sz w:val="28"/>
          <w:szCs w:val="28"/>
          <w:lang w:val="kk-KZ"/>
        </w:rPr>
        <w:t xml:space="preserve"> бағыттама бекетіне күрделі жөндеу өткізу үшін бағытталған.  </w:t>
      </w:r>
    </w:p>
    <w:p w14:paraId="1BC953A1" w14:textId="445A0A0D" w:rsidR="009D1774" w:rsidRPr="003626BF" w:rsidRDefault="009D1774" w:rsidP="009D1774">
      <w:pPr>
        <w:ind w:firstLine="708"/>
        <w:jc w:val="both"/>
        <w:rPr>
          <w:rFonts w:ascii="Arial" w:hAnsi="Arial" w:cs="Arial"/>
          <w:sz w:val="28"/>
          <w:szCs w:val="28"/>
          <w:lang w:val="kk-KZ"/>
        </w:rPr>
      </w:pPr>
      <w:r w:rsidRPr="003626BF">
        <w:rPr>
          <w:rFonts w:ascii="Arial" w:hAnsi="Arial" w:cs="Arial"/>
          <w:sz w:val="28"/>
          <w:szCs w:val="28"/>
          <w:lang w:val="kk-KZ"/>
        </w:rPr>
        <w:t xml:space="preserve"> «Алюминий Казахстана»</w:t>
      </w:r>
      <w:r w:rsidR="003626BF">
        <w:rPr>
          <w:rFonts w:ascii="Arial" w:hAnsi="Arial" w:cs="Arial"/>
          <w:sz w:val="28"/>
          <w:szCs w:val="28"/>
          <w:lang w:val="kk-KZ"/>
        </w:rPr>
        <w:t xml:space="preserve"> АҚ үшін реттелмелі қызметтердің сапа және сенімділік көрсеткіштері және қызмет тиімділігінің көрсеткіштері </w:t>
      </w:r>
      <w:r w:rsidR="003626BF" w:rsidRPr="003626BF">
        <w:rPr>
          <w:rFonts w:ascii="Arial" w:hAnsi="Arial" w:cs="Arial"/>
          <w:b/>
          <w:sz w:val="28"/>
          <w:szCs w:val="28"/>
          <w:lang w:val="kk-KZ"/>
        </w:rPr>
        <w:t>әзірленбеді және бекітілмеді</w:t>
      </w:r>
      <w:r w:rsidRPr="003626BF">
        <w:rPr>
          <w:rFonts w:ascii="Arial" w:hAnsi="Arial" w:cs="Arial"/>
          <w:sz w:val="28"/>
          <w:szCs w:val="28"/>
          <w:lang w:val="kk-KZ"/>
        </w:rPr>
        <w:t xml:space="preserve"> </w:t>
      </w:r>
      <w:r w:rsidR="003626BF">
        <w:rPr>
          <w:rFonts w:ascii="Arial" w:hAnsi="Arial" w:cs="Arial"/>
          <w:sz w:val="28"/>
          <w:szCs w:val="28"/>
          <w:lang w:val="kk-KZ"/>
        </w:rPr>
        <w:t xml:space="preserve"> </w:t>
      </w:r>
    </w:p>
    <w:p w14:paraId="159A15A4" w14:textId="14E2C221" w:rsidR="009D1774" w:rsidRPr="00C5488A" w:rsidRDefault="00C5488A">
      <w:pPr>
        <w:ind w:firstLine="708"/>
        <w:jc w:val="both"/>
        <w:textAlignment w:val="baseline"/>
        <w:rPr>
          <w:rFonts w:ascii="Arial" w:hAnsi="Arial" w:cs="Arial"/>
          <w:sz w:val="28"/>
          <w:szCs w:val="28"/>
          <w:lang w:val="kk-KZ"/>
        </w:rPr>
      </w:pPr>
      <w:r w:rsidRPr="00C5488A">
        <w:rPr>
          <w:rFonts w:ascii="Arial" w:hAnsi="Arial" w:cs="Arial"/>
          <w:sz w:val="28"/>
          <w:szCs w:val="28"/>
          <w:lang w:val="kk-KZ"/>
        </w:rPr>
        <w:t>«</w:t>
      </w:r>
      <w:r w:rsidR="000266CB">
        <w:rPr>
          <w:rFonts w:ascii="Arial" w:hAnsi="Arial" w:cs="Arial"/>
          <w:sz w:val="28"/>
          <w:szCs w:val="28"/>
          <w:lang w:val="kk-KZ"/>
        </w:rPr>
        <w:t>Алюминий Казахстана» АҚ-ның 202</w:t>
      </w:r>
      <w:r w:rsidR="00390ED8" w:rsidRPr="00390ED8">
        <w:rPr>
          <w:rFonts w:ascii="Arial" w:hAnsi="Arial" w:cs="Arial"/>
          <w:sz w:val="28"/>
          <w:szCs w:val="28"/>
          <w:lang w:val="kk-KZ"/>
        </w:rPr>
        <w:t>3</w:t>
      </w:r>
      <w:r w:rsidRPr="00C5488A">
        <w:rPr>
          <w:rFonts w:ascii="Arial" w:hAnsi="Arial" w:cs="Arial"/>
          <w:sz w:val="28"/>
          <w:szCs w:val="28"/>
          <w:lang w:val="kk-KZ"/>
        </w:rPr>
        <w:t xml:space="preserve"> жылы кірме жол</w:t>
      </w:r>
      <w:r>
        <w:rPr>
          <w:rFonts w:ascii="Arial" w:hAnsi="Arial" w:cs="Arial"/>
          <w:sz w:val="28"/>
          <w:szCs w:val="28"/>
          <w:lang w:val="kk-KZ"/>
        </w:rPr>
        <w:t>дар қызметін көрсетуге шығындар</w:t>
      </w:r>
      <w:r w:rsidR="000266CB">
        <w:rPr>
          <w:rFonts w:ascii="Arial" w:hAnsi="Arial" w:cs="Arial"/>
          <w:sz w:val="28"/>
          <w:szCs w:val="28"/>
          <w:lang w:val="kk-KZ"/>
        </w:rPr>
        <w:t xml:space="preserve"> </w:t>
      </w:r>
      <w:r w:rsidR="00390ED8" w:rsidRPr="00390ED8">
        <w:rPr>
          <w:rFonts w:ascii="Arial" w:hAnsi="Arial" w:cs="Arial"/>
          <w:sz w:val="28"/>
          <w:szCs w:val="28"/>
          <w:lang w:val="kk-KZ"/>
        </w:rPr>
        <w:t>6</w:t>
      </w:r>
      <w:r w:rsidR="000266CB">
        <w:rPr>
          <w:rFonts w:ascii="Arial" w:hAnsi="Arial" w:cs="Arial"/>
          <w:sz w:val="28"/>
          <w:szCs w:val="28"/>
          <w:lang w:val="kk-KZ"/>
        </w:rPr>
        <w:t xml:space="preserve"> </w:t>
      </w:r>
      <w:r w:rsidR="00390ED8" w:rsidRPr="00390ED8">
        <w:rPr>
          <w:rFonts w:ascii="Arial" w:hAnsi="Arial" w:cs="Arial"/>
          <w:sz w:val="28"/>
          <w:szCs w:val="28"/>
          <w:lang w:val="kk-KZ"/>
        </w:rPr>
        <w:t>15</w:t>
      </w:r>
      <w:r w:rsidR="00391B0D">
        <w:rPr>
          <w:rFonts w:ascii="Arial" w:hAnsi="Arial" w:cs="Arial"/>
          <w:sz w:val="28"/>
          <w:szCs w:val="28"/>
          <w:lang w:val="kk-KZ"/>
        </w:rPr>
        <w:t>8</w:t>
      </w:r>
      <w:r w:rsidR="000266CB">
        <w:rPr>
          <w:rFonts w:ascii="Arial" w:hAnsi="Arial" w:cs="Arial"/>
          <w:sz w:val="28"/>
          <w:szCs w:val="28"/>
          <w:lang w:val="kk-KZ"/>
        </w:rPr>
        <w:t>,</w:t>
      </w:r>
      <w:r w:rsidR="00391B0D">
        <w:rPr>
          <w:rFonts w:ascii="Arial" w:hAnsi="Arial" w:cs="Arial"/>
          <w:sz w:val="28"/>
          <w:szCs w:val="28"/>
          <w:lang w:val="kk-KZ"/>
        </w:rPr>
        <w:t>9</w:t>
      </w:r>
      <w:r w:rsidRPr="00C5488A">
        <w:rPr>
          <w:rFonts w:ascii="Arial" w:hAnsi="Arial" w:cs="Arial"/>
          <w:sz w:val="28"/>
          <w:szCs w:val="28"/>
          <w:lang w:val="kk-KZ"/>
        </w:rPr>
        <w:t xml:space="preserve"> мың теңге құрады, бекі</w:t>
      </w:r>
      <w:r w:rsidR="000266CB">
        <w:rPr>
          <w:rFonts w:ascii="Arial" w:hAnsi="Arial" w:cs="Arial"/>
          <w:sz w:val="28"/>
          <w:szCs w:val="28"/>
          <w:lang w:val="kk-KZ"/>
        </w:rPr>
        <w:t>тілген тарифтік сметаға қарсы 2</w:t>
      </w:r>
      <w:r w:rsidR="00390ED8" w:rsidRPr="00390ED8">
        <w:rPr>
          <w:rFonts w:ascii="Arial" w:hAnsi="Arial" w:cs="Arial"/>
          <w:sz w:val="28"/>
          <w:szCs w:val="28"/>
          <w:lang w:val="kk-KZ"/>
        </w:rPr>
        <w:t>2</w:t>
      </w:r>
      <w:r w:rsidR="000266CB">
        <w:rPr>
          <w:rFonts w:ascii="Arial" w:hAnsi="Arial" w:cs="Arial"/>
          <w:sz w:val="28"/>
          <w:szCs w:val="28"/>
          <w:lang w:val="kk-KZ"/>
        </w:rPr>
        <w:t>,</w:t>
      </w:r>
      <w:r w:rsidR="00390ED8" w:rsidRPr="00390ED8">
        <w:rPr>
          <w:rFonts w:ascii="Arial" w:hAnsi="Arial" w:cs="Arial"/>
          <w:sz w:val="28"/>
          <w:szCs w:val="28"/>
          <w:lang w:val="kk-KZ"/>
        </w:rPr>
        <w:t>8</w:t>
      </w:r>
      <w:r w:rsidRPr="00C5488A">
        <w:rPr>
          <w:rFonts w:ascii="Arial" w:hAnsi="Arial" w:cs="Arial"/>
          <w:sz w:val="28"/>
          <w:szCs w:val="28"/>
          <w:lang w:val="kk-KZ"/>
        </w:rPr>
        <w:t xml:space="preserve"> есе артты</w:t>
      </w:r>
      <w:r w:rsidR="009D1774" w:rsidRPr="00C5488A">
        <w:rPr>
          <w:rFonts w:ascii="Arial" w:hAnsi="Arial" w:cs="Arial"/>
          <w:sz w:val="28"/>
          <w:szCs w:val="28"/>
          <w:lang w:val="kk-KZ"/>
        </w:rPr>
        <w:t>.</w:t>
      </w:r>
    </w:p>
    <w:p w14:paraId="533CF95D" w14:textId="0774791A" w:rsidR="009D1774" w:rsidRPr="00C5488A" w:rsidRDefault="00C5488A">
      <w:pPr>
        <w:jc w:val="both"/>
        <w:textAlignment w:val="baseline"/>
        <w:rPr>
          <w:rFonts w:ascii="Arial" w:hAnsi="Arial" w:cs="Arial"/>
          <w:sz w:val="28"/>
          <w:szCs w:val="28"/>
          <w:lang w:val="kk-KZ"/>
        </w:rPr>
      </w:pPr>
      <w:r w:rsidRPr="00C5488A">
        <w:rPr>
          <w:rFonts w:ascii="Arial" w:hAnsi="Arial" w:cs="Arial"/>
          <w:sz w:val="28"/>
          <w:szCs w:val="28"/>
          <w:lang w:val="kk-KZ"/>
        </w:rPr>
        <w:t>Тарифтік смета бойынша шығындарды артық жұмсау, еңбекақының өсуімен, бекітілген тарифтік сметада көзделмеген шығындар және инфляциялық үрдіспен негізделеді</w:t>
      </w:r>
      <w:r w:rsidR="009D1774" w:rsidRPr="00C5488A">
        <w:rPr>
          <w:rFonts w:ascii="Arial" w:hAnsi="Arial" w:cs="Arial"/>
          <w:sz w:val="28"/>
          <w:szCs w:val="28"/>
          <w:lang w:val="kk-KZ"/>
        </w:rPr>
        <w:t xml:space="preserve">. </w:t>
      </w:r>
    </w:p>
    <w:p w14:paraId="653734E2" w14:textId="2B91AC13" w:rsidR="009D1774" w:rsidRPr="00C5488A" w:rsidRDefault="000266CB">
      <w:pPr>
        <w:ind w:firstLine="708"/>
        <w:jc w:val="both"/>
        <w:textAlignment w:val="baseline"/>
        <w:rPr>
          <w:rFonts w:ascii="Arial" w:hAnsi="Arial" w:cs="Arial"/>
          <w:sz w:val="28"/>
          <w:szCs w:val="28"/>
          <w:lang w:val="kk-KZ"/>
        </w:rPr>
      </w:pPr>
      <w:r>
        <w:rPr>
          <w:rFonts w:ascii="Arial" w:hAnsi="Arial" w:cs="Arial"/>
          <w:sz w:val="28"/>
          <w:szCs w:val="28"/>
          <w:lang w:val="kk-KZ"/>
        </w:rPr>
        <w:t>Көрсетілген қызметтер көлемі 5 2</w:t>
      </w:r>
      <w:r w:rsidR="00390ED8" w:rsidRPr="00390ED8">
        <w:rPr>
          <w:rFonts w:ascii="Arial" w:hAnsi="Arial" w:cs="Arial"/>
          <w:sz w:val="28"/>
          <w:szCs w:val="28"/>
          <w:lang w:val="kk-KZ"/>
        </w:rPr>
        <w:t>62</w:t>
      </w:r>
      <w:r>
        <w:rPr>
          <w:rFonts w:ascii="Arial" w:hAnsi="Arial" w:cs="Arial"/>
          <w:sz w:val="28"/>
          <w:szCs w:val="28"/>
          <w:lang w:val="kk-KZ"/>
        </w:rPr>
        <w:t>,</w:t>
      </w:r>
      <w:r w:rsidR="00390ED8" w:rsidRPr="00390ED8">
        <w:rPr>
          <w:rFonts w:ascii="Arial" w:hAnsi="Arial" w:cs="Arial"/>
          <w:sz w:val="28"/>
          <w:szCs w:val="28"/>
          <w:lang w:val="kk-KZ"/>
        </w:rPr>
        <w:t>6</w:t>
      </w:r>
      <w:r w:rsidR="00C5488A" w:rsidRPr="00C5488A">
        <w:rPr>
          <w:rFonts w:ascii="Arial" w:hAnsi="Arial" w:cs="Arial"/>
          <w:sz w:val="28"/>
          <w:szCs w:val="28"/>
          <w:lang w:val="kk-KZ"/>
        </w:rPr>
        <w:t xml:space="preserve"> вагон*км құрады, бұл </w:t>
      </w:r>
      <w:r>
        <w:rPr>
          <w:rFonts w:ascii="Arial" w:hAnsi="Arial" w:cs="Arial"/>
          <w:sz w:val="28"/>
          <w:szCs w:val="28"/>
          <w:lang w:val="kk-KZ"/>
        </w:rPr>
        <w:t xml:space="preserve">бекітілген тарифтік сметадан </w:t>
      </w:r>
      <w:r w:rsidR="00390ED8" w:rsidRPr="00390ED8">
        <w:rPr>
          <w:rFonts w:ascii="Arial" w:hAnsi="Arial" w:cs="Arial"/>
          <w:sz w:val="28"/>
          <w:szCs w:val="28"/>
          <w:lang w:val="kk-KZ"/>
        </w:rPr>
        <w:t>314</w:t>
      </w:r>
      <w:r w:rsidR="00C5488A" w:rsidRPr="00C5488A">
        <w:rPr>
          <w:rFonts w:ascii="Arial" w:hAnsi="Arial" w:cs="Arial"/>
          <w:sz w:val="28"/>
          <w:szCs w:val="28"/>
          <w:lang w:val="kk-KZ"/>
        </w:rPr>
        <w:t>,</w:t>
      </w:r>
      <w:r w:rsidR="00390ED8" w:rsidRPr="00390ED8">
        <w:rPr>
          <w:rFonts w:ascii="Arial" w:hAnsi="Arial" w:cs="Arial"/>
          <w:sz w:val="28"/>
          <w:szCs w:val="28"/>
          <w:lang w:val="kk-KZ"/>
        </w:rPr>
        <w:t>6</w:t>
      </w:r>
      <w:r w:rsidR="00C5488A" w:rsidRPr="00C5488A">
        <w:rPr>
          <w:rFonts w:ascii="Arial" w:hAnsi="Arial" w:cs="Arial"/>
          <w:sz w:val="28"/>
          <w:szCs w:val="28"/>
          <w:lang w:val="kk-KZ"/>
        </w:rPr>
        <w:t xml:space="preserve"> вагон*км </w:t>
      </w:r>
      <w:r>
        <w:rPr>
          <w:rFonts w:ascii="Arial" w:hAnsi="Arial" w:cs="Arial"/>
          <w:sz w:val="28"/>
          <w:szCs w:val="28"/>
          <w:lang w:val="kk-KZ"/>
        </w:rPr>
        <w:t>есе арттық</w:t>
      </w:r>
      <w:r w:rsidR="00C5488A">
        <w:rPr>
          <w:rFonts w:ascii="Arial" w:hAnsi="Arial" w:cs="Arial"/>
          <w:sz w:val="28"/>
          <w:szCs w:val="28"/>
          <w:lang w:val="kk-KZ"/>
        </w:rPr>
        <w:t>. Реттелмелі қызметтер</w:t>
      </w:r>
      <w:r>
        <w:rPr>
          <w:rFonts w:ascii="Arial" w:hAnsi="Arial" w:cs="Arial"/>
          <w:sz w:val="28"/>
          <w:szCs w:val="28"/>
          <w:lang w:val="kk-KZ"/>
        </w:rPr>
        <w:t xml:space="preserve"> көлемінің </w:t>
      </w:r>
      <w:r w:rsidR="00390ED8" w:rsidRPr="00390ED8">
        <w:rPr>
          <w:rFonts w:ascii="Arial" w:hAnsi="Arial" w:cs="Arial"/>
          <w:sz w:val="28"/>
          <w:szCs w:val="28"/>
          <w:lang w:val="kk-KZ"/>
        </w:rPr>
        <w:t>6</w:t>
      </w:r>
      <w:r>
        <w:rPr>
          <w:rFonts w:ascii="Arial" w:hAnsi="Arial" w:cs="Arial"/>
          <w:sz w:val="28"/>
          <w:szCs w:val="28"/>
          <w:lang w:val="kk-KZ"/>
        </w:rPr>
        <w:t>,</w:t>
      </w:r>
      <w:r w:rsidR="00390ED8" w:rsidRPr="00390ED8">
        <w:rPr>
          <w:rFonts w:ascii="Arial" w:hAnsi="Arial" w:cs="Arial"/>
          <w:sz w:val="28"/>
          <w:szCs w:val="28"/>
          <w:lang w:val="kk-KZ"/>
        </w:rPr>
        <w:t>4</w:t>
      </w:r>
      <w:r w:rsidR="00C5488A" w:rsidRPr="00C5488A">
        <w:rPr>
          <w:rFonts w:ascii="Arial" w:hAnsi="Arial" w:cs="Arial"/>
          <w:sz w:val="28"/>
          <w:szCs w:val="28"/>
          <w:lang w:val="kk-KZ"/>
        </w:rPr>
        <w:t xml:space="preserve"> % төмендеуі қызметтерді көрсетуге тұтынушылардың нақты өтінімдерімен негізделеді</w:t>
      </w:r>
      <w:r w:rsidR="009D1774" w:rsidRPr="00C5488A">
        <w:rPr>
          <w:rFonts w:ascii="Arial" w:hAnsi="Arial" w:cs="Arial"/>
          <w:sz w:val="28"/>
          <w:szCs w:val="28"/>
          <w:lang w:val="kk-KZ"/>
        </w:rPr>
        <w:t>.</w:t>
      </w:r>
    </w:p>
    <w:p w14:paraId="30FF47A1" w14:textId="77777777" w:rsidR="00C5488A" w:rsidRDefault="00C5488A" w:rsidP="00F819D6">
      <w:pPr>
        <w:ind w:firstLine="708"/>
        <w:jc w:val="both"/>
        <w:textAlignment w:val="baseline"/>
        <w:rPr>
          <w:rFonts w:ascii="Arial" w:hAnsi="Arial" w:cs="Arial"/>
          <w:sz w:val="28"/>
          <w:szCs w:val="28"/>
          <w:lang w:val="kk-KZ"/>
        </w:rPr>
      </w:pPr>
      <w:r w:rsidRPr="00C5488A">
        <w:rPr>
          <w:rFonts w:ascii="Arial" w:hAnsi="Arial" w:cs="Arial"/>
          <w:bCs/>
          <w:sz w:val="28"/>
          <w:szCs w:val="28"/>
          <w:lang w:val="kk-KZ"/>
        </w:rPr>
        <w:t>Негізгі қаржы-экономикалық көрсеткіштер туралы ақпарат</w:t>
      </w:r>
      <w:r w:rsidRPr="00C5488A">
        <w:rPr>
          <w:rFonts w:ascii="Arial" w:hAnsi="Arial" w:cs="Arial"/>
          <w:b/>
          <w:bCs/>
          <w:sz w:val="28"/>
          <w:szCs w:val="28"/>
          <w:lang w:val="kk-KZ"/>
        </w:rPr>
        <w:t xml:space="preserve"> </w:t>
      </w:r>
    </w:p>
    <w:p w14:paraId="710F12B6" w14:textId="39CC1AFE" w:rsidR="009D1774" w:rsidRPr="00C5488A" w:rsidRDefault="009D1774" w:rsidP="00F819D6">
      <w:pPr>
        <w:ind w:firstLine="708"/>
        <w:jc w:val="both"/>
        <w:textAlignment w:val="baseline"/>
        <w:rPr>
          <w:rFonts w:ascii="Arial" w:hAnsi="Arial" w:cs="Arial"/>
          <w:sz w:val="28"/>
          <w:szCs w:val="28"/>
          <w:lang w:val="kk-KZ"/>
        </w:rPr>
      </w:pPr>
      <w:r w:rsidRPr="00C5488A">
        <w:rPr>
          <w:rFonts w:ascii="Arial" w:hAnsi="Arial" w:cs="Arial"/>
          <w:sz w:val="28"/>
          <w:szCs w:val="28"/>
          <w:lang w:val="kk-KZ"/>
        </w:rPr>
        <w:t xml:space="preserve">- </w:t>
      </w:r>
      <w:r w:rsidR="00C5488A">
        <w:rPr>
          <w:rFonts w:ascii="Arial" w:hAnsi="Arial" w:cs="Arial"/>
          <w:sz w:val="28"/>
          <w:szCs w:val="28"/>
          <w:lang w:val="kk-KZ"/>
        </w:rPr>
        <w:t>Табыс</w:t>
      </w:r>
      <w:r w:rsidR="000266CB">
        <w:rPr>
          <w:rFonts w:ascii="Arial" w:hAnsi="Arial" w:cs="Arial"/>
          <w:sz w:val="28"/>
          <w:szCs w:val="28"/>
          <w:lang w:val="kk-KZ"/>
        </w:rPr>
        <w:t xml:space="preserve"> - 3</w:t>
      </w:r>
      <w:r w:rsidR="00390ED8" w:rsidRPr="00390ED8">
        <w:rPr>
          <w:rFonts w:ascii="Arial" w:hAnsi="Arial" w:cs="Arial"/>
          <w:sz w:val="28"/>
          <w:szCs w:val="28"/>
          <w:lang w:val="kk-KZ"/>
        </w:rPr>
        <w:t>20</w:t>
      </w:r>
      <w:r w:rsidR="000266CB">
        <w:rPr>
          <w:rFonts w:ascii="Arial" w:hAnsi="Arial" w:cs="Arial"/>
          <w:sz w:val="28"/>
          <w:szCs w:val="28"/>
          <w:lang w:val="kk-KZ"/>
        </w:rPr>
        <w:t>,3</w:t>
      </w:r>
      <w:r w:rsidRPr="00C5488A">
        <w:rPr>
          <w:rFonts w:ascii="Arial" w:hAnsi="Arial" w:cs="Arial"/>
          <w:sz w:val="28"/>
          <w:szCs w:val="28"/>
          <w:lang w:val="kk-KZ"/>
        </w:rPr>
        <w:t xml:space="preserve"> </w:t>
      </w:r>
      <w:r w:rsidR="00C5488A">
        <w:rPr>
          <w:rFonts w:ascii="Arial" w:hAnsi="Arial" w:cs="Arial"/>
          <w:sz w:val="28"/>
          <w:szCs w:val="28"/>
          <w:lang w:val="kk-KZ"/>
        </w:rPr>
        <w:t>мың тең</w:t>
      </w:r>
      <w:r w:rsidRPr="00C5488A">
        <w:rPr>
          <w:rFonts w:ascii="Arial" w:hAnsi="Arial" w:cs="Arial"/>
          <w:sz w:val="28"/>
          <w:szCs w:val="28"/>
          <w:lang w:val="kk-KZ"/>
        </w:rPr>
        <w:t xml:space="preserve">ге, </w:t>
      </w:r>
    </w:p>
    <w:p w14:paraId="6A4DBA5D" w14:textId="34B3F9DC" w:rsidR="009D1774" w:rsidRPr="00C5488A" w:rsidRDefault="009D1774" w:rsidP="00F819D6">
      <w:pPr>
        <w:ind w:firstLine="708"/>
        <w:jc w:val="both"/>
        <w:textAlignment w:val="baseline"/>
        <w:rPr>
          <w:rFonts w:ascii="Arial" w:hAnsi="Arial" w:cs="Arial"/>
          <w:sz w:val="28"/>
          <w:szCs w:val="28"/>
          <w:lang w:val="kk-KZ"/>
        </w:rPr>
      </w:pPr>
      <w:r w:rsidRPr="00C5488A">
        <w:rPr>
          <w:rFonts w:ascii="Arial" w:hAnsi="Arial" w:cs="Arial"/>
          <w:sz w:val="28"/>
          <w:szCs w:val="28"/>
          <w:lang w:val="kk-KZ"/>
        </w:rPr>
        <w:t xml:space="preserve">- </w:t>
      </w:r>
      <w:r w:rsidR="00C5488A">
        <w:rPr>
          <w:rFonts w:ascii="Arial" w:hAnsi="Arial" w:cs="Arial"/>
          <w:sz w:val="28"/>
          <w:szCs w:val="28"/>
          <w:lang w:val="kk-KZ"/>
        </w:rPr>
        <w:t>Шығындар</w:t>
      </w:r>
      <w:r w:rsidR="000266CB">
        <w:rPr>
          <w:rFonts w:ascii="Arial" w:hAnsi="Arial" w:cs="Arial"/>
          <w:sz w:val="28"/>
          <w:szCs w:val="28"/>
          <w:lang w:val="kk-KZ"/>
        </w:rPr>
        <w:t xml:space="preserve"> – </w:t>
      </w:r>
      <w:r w:rsidR="00390ED8" w:rsidRPr="00390ED8">
        <w:rPr>
          <w:rFonts w:ascii="Arial" w:hAnsi="Arial" w:cs="Arial"/>
          <w:sz w:val="28"/>
          <w:szCs w:val="28"/>
          <w:lang w:val="kk-KZ"/>
        </w:rPr>
        <w:t>6</w:t>
      </w:r>
      <w:r w:rsidR="000266CB">
        <w:rPr>
          <w:rFonts w:ascii="Arial" w:hAnsi="Arial" w:cs="Arial"/>
          <w:sz w:val="28"/>
          <w:szCs w:val="28"/>
          <w:lang w:val="kk-KZ"/>
        </w:rPr>
        <w:t xml:space="preserve"> </w:t>
      </w:r>
      <w:r w:rsidR="00390ED8" w:rsidRPr="00390ED8">
        <w:rPr>
          <w:rFonts w:ascii="Arial" w:hAnsi="Arial" w:cs="Arial"/>
          <w:sz w:val="28"/>
          <w:szCs w:val="28"/>
          <w:lang w:val="kk-KZ"/>
        </w:rPr>
        <w:t>15</w:t>
      </w:r>
      <w:r w:rsidR="00391B0D">
        <w:rPr>
          <w:rFonts w:ascii="Arial" w:hAnsi="Arial" w:cs="Arial"/>
          <w:sz w:val="28"/>
          <w:szCs w:val="28"/>
          <w:lang w:val="kk-KZ"/>
        </w:rPr>
        <w:t>8</w:t>
      </w:r>
      <w:r w:rsidR="000266CB">
        <w:rPr>
          <w:rFonts w:ascii="Arial" w:hAnsi="Arial" w:cs="Arial"/>
          <w:sz w:val="28"/>
          <w:szCs w:val="28"/>
          <w:lang w:val="kk-KZ"/>
        </w:rPr>
        <w:t>,</w:t>
      </w:r>
      <w:r w:rsidR="00391B0D">
        <w:rPr>
          <w:rFonts w:ascii="Arial" w:hAnsi="Arial" w:cs="Arial"/>
          <w:sz w:val="28"/>
          <w:szCs w:val="28"/>
          <w:lang w:val="kk-KZ"/>
        </w:rPr>
        <w:t>9</w:t>
      </w:r>
      <w:r w:rsidRPr="00C5488A">
        <w:rPr>
          <w:rFonts w:ascii="Arial" w:hAnsi="Arial" w:cs="Arial"/>
          <w:sz w:val="28"/>
          <w:szCs w:val="28"/>
          <w:lang w:val="kk-KZ"/>
        </w:rPr>
        <w:t xml:space="preserve"> </w:t>
      </w:r>
      <w:r w:rsidR="00C5488A">
        <w:rPr>
          <w:rFonts w:ascii="Arial" w:hAnsi="Arial" w:cs="Arial"/>
          <w:sz w:val="28"/>
          <w:szCs w:val="28"/>
          <w:lang w:val="kk-KZ"/>
        </w:rPr>
        <w:t>мың тең</w:t>
      </w:r>
      <w:r w:rsidRPr="00C5488A">
        <w:rPr>
          <w:rFonts w:ascii="Arial" w:hAnsi="Arial" w:cs="Arial"/>
          <w:sz w:val="28"/>
          <w:szCs w:val="28"/>
          <w:lang w:val="kk-KZ"/>
        </w:rPr>
        <w:t xml:space="preserve">ге. </w:t>
      </w:r>
    </w:p>
    <w:p w14:paraId="1CA18E2C" w14:textId="39ECE94B" w:rsidR="009D1774" w:rsidRPr="00390ED8" w:rsidRDefault="009D1774">
      <w:pPr>
        <w:ind w:firstLine="708"/>
        <w:jc w:val="both"/>
        <w:rPr>
          <w:rFonts w:ascii="Arial" w:hAnsi="Arial" w:cs="Arial"/>
          <w:sz w:val="28"/>
          <w:szCs w:val="28"/>
          <w:lang w:val="kk-KZ"/>
        </w:rPr>
      </w:pPr>
      <w:r w:rsidRPr="00390ED8">
        <w:rPr>
          <w:rFonts w:ascii="Arial" w:hAnsi="Arial" w:cs="Arial"/>
          <w:sz w:val="28"/>
          <w:szCs w:val="28"/>
          <w:lang w:val="kk-KZ"/>
        </w:rPr>
        <w:t xml:space="preserve">- </w:t>
      </w:r>
      <w:r w:rsidR="00C5488A">
        <w:rPr>
          <w:rFonts w:ascii="Arial" w:hAnsi="Arial" w:cs="Arial"/>
          <w:sz w:val="28"/>
          <w:szCs w:val="28"/>
          <w:lang w:val="kk-KZ"/>
        </w:rPr>
        <w:t>Залал</w:t>
      </w:r>
      <w:r w:rsidR="000266CB" w:rsidRPr="00390ED8">
        <w:rPr>
          <w:rFonts w:ascii="Arial" w:hAnsi="Arial" w:cs="Arial"/>
          <w:sz w:val="28"/>
          <w:szCs w:val="28"/>
          <w:lang w:val="kk-KZ"/>
        </w:rPr>
        <w:t xml:space="preserve"> - 5 </w:t>
      </w:r>
      <w:r w:rsidR="00390ED8" w:rsidRPr="00390ED8">
        <w:rPr>
          <w:rFonts w:ascii="Arial" w:hAnsi="Arial" w:cs="Arial"/>
          <w:sz w:val="28"/>
          <w:szCs w:val="28"/>
          <w:lang w:val="kk-KZ"/>
        </w:rPr>
        <w:t>83</w:t>
      </w:r>
      <w:r w:rsidR="00391B0D">
        <w:rPr>
          <w:rFonts w:ascii="Arial" w:hAnsi="Arial" w:cs="Arial"/>
          <w:sz w:val="28"/>
          <w:szCs w:val="28"/>
          <w:lang w:val="kk-KZ"/>
        </w:rPr>
        <w:t>8</w:t>
      </w:r>
      <w:r w:rsidR="000266CB" w:rsidRPr="00390ED8">
        <w:rPr>
          <w:rFonts w:ascii="Arial" w:hAnsi="Arial" w:cs="Arial"/>
          <w:sz w:val="28"/>
          <w:szCs w:val="28"/>
          <w:lang w:val="kk-KZ"/>
        </w:rPr>
        <w:t>,</w:t>
      </w:r>
      <w:r w:rsidR="00391B0D">
        <w:rPr>
          <w:rFonts w:ascii="Arial" w:hAnsi="Arial" w:cs="Arial"/>
          <w:sz w:val="28"/>
          <w:szCs w:val="28"/>
          <w:lang w:val="kk-KZ"/>
        </w:rPr>
        <w:t>6</w:t>
      </w:r>
      <w:bookmarkStart w:id="3" w:name="_GoBack"/>
      <w:bookmarkEnd w:id="3"/>
      <w:r w:rsidRPr="00390ED8">
        <w:rPr>
          <w:rFonts w:ascii="Arial" w:hAnsi="Arial" w:cs="Arial"/>
          <w:sz w:val="28"/>
          <w:szCs w:val="28"/>
          <w:lang w:val="kk-KZ"/>
        </w:rPr>
        <w:t xml:space="preserve"> </w:t>
      </w:r>
      <w:r w:rsidR="00C5488A">
        <w:rPr>
          <w:rFonts w:ascii="Arial" w:hAnsi="Arial" w:cs="Arial"/>
          <w:sz w:val="28"/>
          <w:szCs w:val="28"/>
          <w:lang w:val="kk-KZ"/>
        </w:rPr>
        <w:t>мың</w:t>
      </w:r>
      <w:r w:rsidR="00C5488A" w:rsidRPr="00390ED8">
        <w:rPr>
          <w:rFonts w:ascii="Arial" w:hAnsi="Arial" w:cs="Arial"/>
          <w:sz w:val="28"/>
          <w:szCs w:val="28"/>
          <w:lang w:val="kk-KZ"/>
        </w:rPr>
        <w:t xml:space="preserve"> тең</w:t>
      </w:r>
      <w:r w:rsidRPr="00390ED8">
        <w:rPr>
          <w:rFonts w:ascii="Arial" w:hAnsi="Arial" w:cs="Arial"/>
          <w:sz w:val="28"/>
          <w:szCs w:val="28"/>
          <w:lang w:val="kk-KZ"/>
        </w:rPr>
        <w:t>ге</w:t>
      </w:r>
    </w:p>
    <w:p w14:paraId="1AA82ADA" w14:textId="47977961" w:rsidR="00EE731D" w:rsidRPr="00390ED8" w:rsidRDefault="00390ED8">
      <w:pPr>
        <w:ind w:firstLine="708"/>
        <w:jc w:val="both"/>
        <w:rPr>
          <w:rFonts w:ascii="Arial" w:hAnsi="Arial" w:cs="Arial"/>
          <w:b/>
          <w:sz w:val="28"/>
          <w:szCs w:val="28"/>
          <w:lang w:val="kk-KZ"/>
        </w:rPr>
      </w:pPr>
      <w:r w:rsidRPr="00390ED8">
        <w:rPr>
          <w:rFonts w:ascii="Arial" w:hAnsi="Arial" w:cs="Arial"/>
          <w:b/>
          <w:sz w:val="28"/>
          <w:szCs w:val="28"/>
          <w:lang w:val="kk-KZ"/>
        </w:rPr>
        <w:t>Тұтынушылардан 2023 жылға дейін көрсетілетін қызметтердің сапасына шағым түскен жоқ.</w:t>
      </w:r>
    </w:p>
    <w:sectPr w:rsidR="00EE731D" w:rsidRPr="00390ED8" w:rsidSect="00AC08CB">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9" w:footer="709" w:gutter="0"/>
      <w:pgBorders>
        <w:top w:val="nil"/>
        <w:left w:val="nil"/>
        <w:bottom w:val="nil"/>
        <w:right w:val="nil"/>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197C37" w14:textId="77777777" w:rsidR="00E8042F" w:rsidRDefault="00E8042F" w:rsidP="009D1774">
      <w:r>
        <w:separator/>
      </w:r>
    </w:p>
  </w:endnote>
  <w:endnote w:type="continuationSeparator" w:id="0">
    <w:p w14:paraId="4DC50A54" w14:textId="77777777" w:rsidR="00E8042F" w:rsidRDefault="00E8042F" w:rsidP="009D1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66A19" w14:textId="77777777" w:rsidR="00764F57" w:rsidRDefault="00764F57" w:rsidP="00455BA9">
    <w:pPr>
      <w:pBdr>
        <w:top w:val="nil"/>
        <w:left w:val="nil"/>
        <w:bottom w:val="nil"/>
        <w:right w:val="nil"/>
        <w:between w:val="nil"/>
        <w:bar w:val="nil"/>
      </w:pBdr>
      <w:spacing w:line="276" w:lineRule="auto"/>
      <w:jc w:val="center"/>
      <w:rPr>
        <w:rFonts w:eastAsia="Arial"/>
        <w:bdr w:val="nil"/>
        <w:lang w:val="en-US"/>
      </w:rPr>
    </w:pPr>
  </w:p>
  <w:p w14:paraId="1020E760" w14:textId="77777777" w:rsidR="00764F57" w:rsidRDefault="00764F57" w:rsidP="00455BA9">
    <w:pPr>
      <w:pBdr>
        <w:top w:val="nil"/>
        <w:left w:val="nil"/>
        <w:bottom w:val="nil"/>
        <w:right w:val="nil"/>
        <w:between w:val="nil"/>
        <w:bar w:val="nil"/>
      </w:pBdr>
      <w:spacing w:line="276" w:lineRule="auto"/>
      <w:jc w:val="right"/>
      <w:rPr>
        <w:rFonts w:eastAsia="Arial"/>
        <w:bdr w:val="nil"/>
        <w:lang w:val="en-US"/>
      </w:rPr>
    </w:pPr>
    <w:r>
      <w:rPr>
        <w:rFonts w:eastAsia="Arial"/>
        <w:szCs w:val="22"/>
        <w:bdr w:val="nil"/>
        <w:lang w:val="en-US"/>
      </w:rPr>
      <w:fldChar w:fldCharType="begin"/>
    </w:r>
    <w:r>
      <w:rPr>
        <w:rFonts w:eastAsia="Arial"/>
        <w:szCs w:val="22"/>
        <w:bdr w:val="nil"/>
        <w:lang w:val="en-US"/>
      </w:rPr>
      <w:instrText xml:space="preserve"> PAGE  \* Arabic  \* MERGEFORMAT </w:instrText>
    </w:r>
    <w:r>
      <w:rPr>
        <w:rFonts w:eastAsia="Arial"/>
        <w:szCs w:val="22"/>
        <w:bdr w:val="nil"/>
        <w:lang w:val="en-US"/>
      </w:rPr>
      <w:fldChar w:fldCharType="separate"/>
    </w:r>
    <w:r>
      <w:rPr>
        <w:rFonts w:eastAsia="Arial"/>
        <w:noProof/>
        <w:szCs w:val="22"/>
        <w:bdr w:val="nil"/>
        <w:lang w:val="en-US"/>
      </w:rPr>
      <w:t>1</w:t>
    </w:r>
    <w:r>
      <w:rPr>
        <w:rFonts w:eastAsia="Arial"/>
        <w:szCs w:val="22"/>
        <w:bdr w:val="nil"/>
        <w:lang w:val="en-US"/>
      </w:rPr>
      <w:fldChar w:fldCharType="end"/>
    </w:r>
    <w:r>
      <w:rPr>
        <w:rFonts w:eastAsia="Arial"/>
        <w:szCs w:val="22"/>
        <w:bdr w:val="nil"/>
        <w:lang w:val="en-U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A5765" w14:textId="77777777" w:rsidR="00764F57" w:rsidRDefault="00764F57" w:rsidP="00455BA9">
    <w:pPr>
      <w:pBdr>
        <w:top w:val="nil"/>
        <w:left w:val="nil"/>
        <w:bottom w:val="nil"/>
        <w:right w:val="nil"/>
        <w:between w:val="nil"/>
        <w:bar w:val="nil"/>
      </w:pBdr>
      <w:spacing w:line="276" w:lineRule="auto"/>
      <w:jc w:val="center"/>
      <w:rPr>
        <w:rFonts w:eastAsia="Arial"/>
        <w:bdr w:val="nil"/>
        <w:lang w:val="en-US"/>
      </w:rPr>
    </w:pPr>
  </w:p>
  <w:p w14:paraId="674796B4" w14:textId="77777777" w:rsidR="00764F57" w:rsidRDefault="00764F57" w:rsidP="00455BA9">
    <w:pPr>
      <w:pBdr>
        <w:top w:val="nil"/>
        <w:left w:val="nil"/>
        <w:bottom w:val="nil"/>
        <w:right w:val="nil"/>
        <w:between w:val="nil"/>
        <w:bar w:val="nil"/>
      </w:pBdr>
      <w:spacing w:line="276" w:lineRule="auto"/>
      <w:jc w:val="right"/>
      <w:rPr>
        <w:rFonts w:eastAsia="Arial"/>
        <w:bdr w:val="nil"/>
        <w:lang w:val="en-US"/>
      </w:rPr>
    </w:pPr>
    <w:r>
      <w:rPr>
        <w:rFonts w:eastAsia="Arial"/>
        <w:szCs w:val="22"/>
        <w:bdr w:val="nil"/>
        <w:lang w:val="en-US"/>
      </w:rPr>
      <w:fldChar w:fldCharType="begin"/>
    </w:r>
    <w:r>
      <w:rPr>
        <w:rFonts w:eastAsia="Arial"/>
        <w:szCs w:val="22"/>
        <w:bdr w:val="nil"/>
        <w:lang w:val="en-US"/>
      </w:rPr>
      <w:instrText xml:space="preserve"> PAGE  \* Arabic  \* MERGEFORMAT </w:instrText>
    </w:r>
    <w:r>
      <w:rPr>
        <w:rFonts w:eastAsia="Arial"/>
        <w:szCs w:val="22"/>
        <w:bdr w:val="nil"/>
        <w:lang w:val="en-US"/>
      </w:rPr>
      <w:fldChar w:fldCharType="separate"/>
    </w:r>
    <w:r w:rsidR="00391B0D">
      <w:rPr>
        <w:rFonts w:eastAsia="Arial"/>
        <w:noProof/>
        <w:szCs w:val="22"/>
        <w:bdr w:val="nil"/>
        <w:lang w:val="en-US"/>
      </w:rPr>
      <w:t>4</w:t>
    </w:r>
    <w:r>
      <w:rPr>
        <w:rFonts w:eastAsia="Arial"/>
        <w:szCs w:val="22"/>
        <w:bdr w:val="nil"/>
        <w:lang w:val="en-US"/>
      </w:rPr>
      <w:fldChar w:fldCharType="end"/>
    </w:r>
    <w:r>
      <w:rPr>
        <w:rFonts w:eastAsia="Arial"/>
        <w:szCs w:val="22"/>
        <w:bdr w:val="nil"/>
        <w:lang w:val="en-US"/>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57BAB" w14:textId="77777777" w:rsidR="00764F57" w:rsidRDefault="00764F57">
    <w:pPr>
      <w:pBdr>
        <w:top w:val="nil"/>
        <w:left w:val="nil"/>
        <w:bottom w:val="nil"/>
        <w:right w:val="nil"/>
        <w:between w:val="nil"/>
        <w:bar w:val="nil"/>
      </w:pBdr>
      <w:rPr>
        <w:bdr w:val="ni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66CF5B" w14:textId="77777777" w:rsidR="00E8042F" w:rsidRDefault="00E8042F" w:rsidP="009D1774">
      <w:r>
        <w:separator/>
      </w:r>
    </w:p>
  </w:footnote>
  <w:footnote w:type="continuationSeparator" w:id="0">
    <w:p w14:paraId="3763AE89" w14:textId="77777777" w:rsidR="00E8042F" w:rsidRDefault="00E8042F" w:rsidP="009D17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234CC" w14:textId="77777777" w:rsidR="00764F57" w:rsidRDefault="00764F57">
    <w:pPr>
      <w:suppressLineNumbers/>
      <w:pBdr>
        <w:top w:val="nil"/>
        <w:left w:val="nil"/>
        <w:bottom w:val="nil"/>
        <w:right w:val="nil"/>
        <w:between w:val="nil"/>
        <w:bar w:val="nil"/>
      </w:pBdr>
      <w:spacing w:line="14" w:lineRule="exact"/>
      <w:contextualSpacing/>
      <w:rPr>
        <w:bdr w:val="ni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694C5" w14:textId="77777777" w:rsidR="00764F57" w:rsidRDefault="00764F57">
    <w:pPr>
      <w:suppressLineNumbers/>
      <w:pBdr>
        <w:top w:val="nil"/>
        <w:left w:val="nil"/>
        <w:bottom w:val="nil"/>
        <w:right w:val="nil"/>
        <w:between w:val="nil"/>
        <w:bar w:val="nil"/>
      </w:pBdr>
      <w:spacing w:line="14" w:lineRule="exact"/>
      <w:contextualSpacing/>
      <w:rPr>
        <w:bdr w:val="ni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B61DC" w14:textId="77777777" w:rsidR="00764F57" w:rsidRDefault="00764F57">
    <w:pPr>
      <w:pBdr>
        <w:top w:val="nil"/>
        <w:left w:val="nil"/>
        <w:bottom w:val="nil"/>
        <w:right w:val="nil"/>
        <w:between w:val="nil"/>
        <w:bar w:val="nil"/>
      </w:pBdr>
      <w:rPr>
        <w:bdr w:val="ni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416FF"/>
    <w:multiLevelType w:val="hybridMultilevel"/>
    <w:tmpl w:val="E9C6EAE2"/>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85594"/>
    <w:multiLevelType w:val="hybridMultilevel"/>
    <w:tmpl w:val="11D21E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EE0481"/>
    <w:multiLevelType w:val="hybridMultilevel"/>
    <w:tmpl w:val="11D21E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76353E"/>
    <w:multiLevelType w:val="hybridMultilevel"/>
    <w:tmpl w:val="11D21E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384A98"/>
    <w:multiLevelType w:val="hybridMultilevel"/>
    <w:tmpl w:val="54744156"/>
    <w:lvl w:ilvl="0" w:tplc="519893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41081007"/>
    <w:multiLevelType w:val="hybridMultilevel"/>
    <w:tmpl w:val="54744156"/>
    <w:lvl w:ilvl="0" w:tplc="519893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46112FA3"/>
    <w:multiLevelType w:val="hybridMultilevel"/>
    <w:tmpl w:val="11D21E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EAB5333"/>
    <w:multiLevelType w:val="multilevel"/>
    <w:tmpl w:val="0AD8622E"/>
    <w:lvl w:ilvl="0">
      <w:start w:val="2"/>
      <w:numFmt w:val="decimal"/>
      <w:pStyle w:val="1"/>
      <w:lvlText w:val="%1"/>
      <w:lvlJc w:val="left"/>
      <w:pPr>
        <w:tabs>
          <w:tab w:val="num" w:pos="2345"/>
        </w:tabs>
        <w:ind w:left="2345" w:hanging="360"/>
      </w:pPr>
      <w:rPr>
        <w:b/>
        <w:i w:val="0"/>
        <w:sz w:val="20"/>
        <w:szCs w:val="20"/>
      </w:rPr>
    </w:lvl>
    <w:lvl w:ilvl="1">
      <w:start w:val="9"/>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360"/>
        </w:tabs>
        <w:ind w:left="360" w:hanging="720"/>
      </w:pPr>
    </w:lvl>
    <w:lvl w:ilvl="5">
      <w:start w:val="1"/>
      <w:numFmt w:val="decimal"/>
      <w:lvlText w:val="%1.%2.%3.%4.%5.%6"/>
      <w:lvlJc w:val="left"/>
      <w:pPr>
        <w:tabs>
          <w:tab w:val="num" w:pos="720"/>
        </w:tabs>
        <w:ind w:left="720" w:hanging="1080"/>
      </w:pPr>
    </w:lvl>
    <w:lvl w:ilvl="6">
      <w:start w:val="1"/>
      <w:numFmt w:val="decimal"/>
      <w:lvlText w:val="%1.%2.%3.%4.%5.%6.%7"/>
      <w:lvlJc w:val="left"/>
      <w:pPr>
        <w:tabs>
          <w:tab w:val="num" w:pos="720"/>
        </w:tabs>
        <w:ind w:left="720" w:hanging="1080"/>
      </w:pPr>
    </w:lvl>
    <w:lvl w:ilvl="7">
      <w:start w:val="1"/>
      <w:numFmt w:val="decimal"/>
      <w:lvlText w:val="%1.%2.%3.%4.%5.%6.%7.%8"/>
      <w:lvlJc w:val="left"/>
      <w:pPr>
        <w:tabs>
          <w:tab w:val="num" w:pos="1080"/>
        </w:tabs>
        <w:ind w:left="1080" w:hanging="1440"/>
      </w:pPr>
    </w:lvl>
    <w:lvl w:ilvl="8">
      <w:start w:val="1"/>
      <w:numFmt w:val="decimal"/>
      <w:lvlText w:val="%1.%2.%3.%4.%5.%6.%7.%8.%9"/>
      <w:lvlJc w:val="left"/>
      <w:pPr>
        <w:tabs>
          <w:tab w:val="num" w:pos="1080"/>
        </w:tabs>
        <w:ind w:left="1080" w:hanging="1440"/>
      </w:pPr>
    </w:lvl>
  </w:abstractNum>
  <w:num w:numId="1">
    <w:abstractNumId w:val="4"/>
  </w:num>
  <w:num w:numId="2">
    <w:abstractNumId w:val="5"/>
  </w:num>
  <w:num w:numId="3">
    <w:abstractNumId w:val="1"/>
  </w:num>
  <w:num w:numId="4">
    <w:abstractNumId w:val="3"/>
  </w:num>
  <w:num w:numId="5">
    <w:abstractNumId w:val="6"/>
  </w:num>
  <w:num w:numId="6">
    <w:abstractNumId w:val="2"/>
  </w:num>
  <w:num w:numId="7">
    <w:abstractNumId w:val="1"/>
  </w:num>
  <w:num w:numId="8">
    <w:abstractNumId w:val="0"/>
  </w:num>
  <w:num w:numId="9">
    <w:abstractNumId w:val="7"/>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AF4"/>
    <w:rsid w:val="00015A64"/>
    <w:rsid w:val="000266CB"/>
    <w:rsid w:val="000416F4"/>
    <w:rsid w:val="0005034F"/>
    <w:rsid w:val="00053931"/>
    <w:rsid w:val="000768F7"/>
    <w:rsid w:val="000844C0"/>
    <w:rsid w:val="000B749C"/>
    <w:rsid w:val="000C1852"/>
    <w:rsid w:val="001057A6"/>
    <w:rsid w:val="00153C3D"/>
    <w:rsid w:val="00155F31"/>
    <w:rsid w:val="00180755"/>
    <w:rsid w:val="00187649"/>
    <w:rsid w:val="00193F6F"/>
    <w:rsid w:val="0019654F"/>
    <w:rsid w:val="001E41E3"/>
    <w:rsid w:val="002005C5"/>
    <w:rsid w:val="0020687B"/>
    <w:rsid w:val="00245707"/>
    <w:rsid w:val="00261E1C"/>
    <w:rsid w:val="00262D25"/>
    <w:rsid w:val="002971AE"/>
    <w:rsid w:val="002B7654"/>
    <w:rsid w:val="002C53C3"/>
    <w:rsid w:val="002F645F"/>
    <w:rsid w:val="003063E9"/>
    <w:rsid w:val="00307082"/>
    <w:rsid w:val="00356073"/>
    <w:rsid w:val="003626BF"/>
    <w:rsid w:val="00364638"/>
    <w:rsid w:val="00390ED8"/>
    <w:rsid w:val="00391B0D"/>
    <w:rsid w:val="00393C27"/>
    <w:rsid w:val="003A37DC"/>
    <w:rsid w:val="003C1206"/>
    <w:rsid w:val="003C62DB"/>
    <w:rsid w:val="003D4D93"/>
    <w:rsid w:val="00412A1A"/>
    <w:rsid w:val="004379BB"/>
    <w:rsid w:val="004531D1"/>
    <w:rsid w:val="00455BA9"/>
    <w:rsid w:val="00465894"/>
    <w:rsid w:val="00480051"/>
    <w:rsid w:val="00510FB1"/>
    <w:rsid w:val="00540AF4"/>
    <w:rsid w:val="005423F0"/>
    <w:rsid w:val="005551A8"/>
    <w:rsid w:val="00571F12"/>
    <w:rsid w:val="0057240B"/>
    <w:rsid w:val="00575D6E"/>
    <w:rsid w:val="005905D7"/>
    <w:rsid w:val="00591356"/>
    <w:rsid w:val="00593294"/>
    <w:rsid w:val="005A7078"/>
    <w:rsid w:val="005B4D2C"/>
    <w:rsid w:val="005F61DA"/>
    <w:rsid w:val="00605FE9"/>
    <w:rsid w:val="0060714C"/>
    <w:rsid w:val="006171D3"/>
    <w:rsid w:val="00625B44"/>
    <w:rsid w:val="00631CD6"/>
    <w:rsid w:val="00634035"/>
    <w:rsid w:val="006C5031"/>
    <w:rsid w:val="006C6598"/>
    <w:rsid w:val="006C7AAB"/>
    <w:rsid w:val="00737411"/>
    <w:rsid w:val="007515B8"/>
    <w:rsid w:val="00756993"/>
    <w:rsid w:val="00763E9D"/>
    <w:rsid w:val="00764F57"/>
    <w:rsid w:val="00786541"/>
    <w:rsid w:val="007D0347"/>
    <w:rsid w:val="007D4B81"/>
    <w:rsid w:val="007F2A80"/>
    <w:rsid w:val="007F2AB6"/>
    <w:rsid w:val="00803B90"/>
    <w:rsid w:val="00817848"/>
    <w:rsid w:val="0082168A"/>
    <w:rsid w:val="0089085E"/>
    <w:rsid w:val="00891449"/>
    <w:rsid w:val="008960A2"/>
    <w:rsid w:val="008C60D1"/>
    <w:rsid w:val="008D5BA5"/>
    <w:rsid w:val="008F1EC9"/>
    <w:rsid w:val="008F5C15"/>
    <w:rsid w:val="008F7D63"/>
    <w:rsid w:val="00913DD3"/>
    <w:rsid w:val="00945BAC"/>
    <w:rsid w:val="009B5F43"/>
    <w:rsid w:val="009B765C"/>
    <w:rsid w:val="009C0199"/>
    <w:rsid w:val="009D1774"/>
    <w:rsid w:val="00A35B66"/>
    <w:rsid w:val="00A40208"/>
    <w:rsid w:val="00A813E7"/>
    <w:rsid w:val="00AC08CB"/>
    <w:rsid w:val="00B22CD1"/>
    <w:rsid w:val="00B96A2E"/>
    <w:rsid w:val="00BA24FE"/>
    <w:rsid w:val="00BC4FC3"/>
    <w:rsid w:val="00BD2DA3"/>
    <w:rsid w:val="00BD7A18"/>
    <w:rsid w:val="00BE1F02"/>
    <w:rsid w:val="00BE5578"/>
    <w:rsid w:val="00BF5C6B"/>
    <w:rsid w:val="00BF5F35"/>
    <w:rsid w:val="00C173DB"/>
    <w:rsid w:val="00C4109D"/>
    <w:rsid w:val="00C5488A"/>
    <w:rsid w:val="00C61E39"/>
    <w:rsid w:val="00C917EC"/>
    <w:rsid w:val="00CA558D"/>
    <w:rsid w:val="00D068D7"/>
    <w:rsid w:val="00D51640"/>
    <w:rsid w:val="00D93391"/>
    <w:rsid w:val="00DB581B"/>
    <w:rsid w:val="00DC2999"/>
    <w:rsid w:val="00DC7565"/>
    <w:rsid w:val="00DD018E"/>
    <w:rsid w:val="00DF01D4"/>
    <w:rsid w:val="00DF2C2C"/>
    <w:rsid w:val="00E32081"/>
    <w:rsid w:val="00E614CC"/>
    <w:rsid w:val="00E63215"/>
    <w:rsid w:val="00E721FE"/>
    <w:rsid w:val="00E8042F"/>
    <w:rsid w:val="00EB25F7"/>
    <w:rsid w:val="00EC756F"/>
    <w:rsid w:val="00EE731D"/>
    <w:rsid w:val="00EF7443"/>
    <w:rsid w:val="00F508C8"/>
    <w:rsid w:val="00F518F9"/>
    <w:rsid w:val="00F819D6"/>
    <w:rsid w:val="00FA6D6C"/>
    <w:rsid w:val="00FE2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0731B"/>
  <w15:chartTrackingRefBased/>
  <w15:docId w15:val="{49BCE40A-0242-4A36-AE1F-A5F3D132C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01D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E731D"/>
    <w:pPr>
      <w:keepNext/>
      <w:numPr>
        <w:numId w:val="9"/>
      </w:numPr>
      <w:spacing w:after="240"/>
      <w:outlineLvl w:val="0"/>
    </w:pPr>
    <w:rPr>
      <w:rFonts w:ascii="Arial" w:hAnsi="Arial" w:cs="Arial"/>
      <w:kern w:val="28"/>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F01D4"/>
    <w:pPr>
      <w:jc w:val="both"/>
    </w:pPr>
    <w:rPr>
      <w:sz w:val="28"/>
      <w:lang w:val="x-none" w:eastAsia="x-none"/>
    </w:rPr>
  </w:style>
  <w:style w:type="character" w:customStyle="1" w:styleId="a4">
    <w:name w:val="Основной текст Знак"/>
    <w:basedOn w:val="a0"/>
    <w:link w:val="a3"/>
    <w:rsid w:val="00DF01D4"/>
    <w:rPr>
      <w:rFonts w:ascii="Times New Roman" w:eastAsia="Times New Roman" w:hAnsi="Times New Roman" w:cs="Times New Roman"/>
      <w:sz w:val="28"/>
      <w:szCs w:val="24"/>
      <w:lang w:val="x-none" w:eastAsia="x-none"/>
    </w:rPr>
  </w:style>
  <w:style w:type="paragraph" w:styleId="a5">
    <w:name w:val="Normal (Web)"/>
    <w:basedOn w:val="a"/>
    <w:uiPriority w:val="99"/>
    <w:unhideWhenUsed/>
    <w:rsid w:val="00DF01D4"/>
    <w:rPr>
      <w:rFonts w:eastAsia="Calibri"/>
    </w:rPr>
  </w:style>
  <w:style w:type="paragraph" w:styleId="a6">
    <w:name w:val="List Paragraph"/>
    <w:basedOn w:val="a"/>
    <w:uiPriority w:val="34"/>
    <w:qFormat/>
    <w:rsid w:val="00DF01D4"/>
    <w:pPr>
      <w:ind w:left="720"/>
      <w:contextualSpacing/>
    </w:pPr>
  </w:style>
  <w:style w:type="paragraph" w:styleId="a7">
    <w:name w:val="Balloon Text"/>
    <w:basedOn w:val="a"/>
    <w:link w:val="a8"/>
    <w:uiPriority w:val="99"/>
    <w:semiHidden/>
    <w:unhideWhenUsed/>
    <w:rsid w:val="000416F4"/>
    <w:rPr>
      <w:rFonts w:ascii="Segoe UI" w:hAnsi="Segoe UI" w:cs="Segoe UI"/>
      <w:sz w:val="18"/>
      <w:szCs w:val="18"/>
    </w:rPr>
  </w:style>
  <w:style w:type="character" w:customStyle="1" w:styleId="a8">
    <w:name w:val="Текст выноски Знак"/>
    <w:basedOn w:val="a0"/>
    <w:link w:val="a7"/>
    <w:uiPriority w:val="99"/>
    <w:semiHidden/>
    <w:rsid w:val="000416F4"/>
    <w:rPr>
      <w:rFonts w:ascii="Segoe UI" w:eastAsia="Times New Roman" w:hAnsi="Segoe UI" w:cs="Segoe UI"/>
      <w:sz w:val="18"/>
      <w:szCs w:val="18"/>
      <w:lang w:eastAsia="ru-RU"/>
    </w:rPr>
  </w:style>
  <w:style w:type="character" w:styleId="a9">
    <w:name w:val="annotation reference"/>
    <w:basedOn w:val="a0"/>
    <w:uiPriority w:val="99"/>
    <w:semiHidden/>
    <w:unhideWhenUsed/>
    <w:rsid w:val="005B4D2C"/>
    <w:rPr>
      <w:sz w:val="16"/>
      <w:szCs w:val="16"/>
    </w:rPr>
  </w:style>
  <w:style w:type="paragraph" w:styleId="aa">
    <w:name w:val="annotation text"/>
    <w:basedOn w:val="a"/>
    <w:link w:val="ab"/>
    <w:uiPriority w:val="99"/>
    <w:semiHidden/>
    <w:unhideWhenUsed/>
    <w:rsid w:val="005B4D2C"/>
    <w:rPr>
      <w:sz w:val="20"/>
      <w:szCs w:val="20"/>
    </w:rPr>
  </w:style>
  <w:style w:type="character" w:customStyle="1" w:styleId="ab">
    <w:name w:val="Текст примечания Знак"/>
    <w:basedOn w:val="a0"/>
    <w:link w:val="aa"/>
    <w:uiPriority w:val="99"/>
    <w:semiHidden/>
    <w:rsid w:val="005B4D2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5B4D2C"/>
    <w:rPr>
      <w:b/>
      <w:bCs/>
    </w:rPr>
  </w:style>
  <w:style w:type="character" w:customStyle="1" w:styleId="ad">
    <w:name w:val="Тема примечания Знак"/>
    <w:basedOn w:val="ab"/>
    <w:link w:val="ac"/>
    <w:uiPriority w:val="99"/>
    <w:semiHidden/>
    <w:rsid w:val="005B4D2C"/>
    <w:rPr>
      <w:rFonts w:ascii="Times New Roman" w:eastAsia="Times New Roman" w:hAnsi="Times New Roman" w:cs="Times New Roman"/>
      <w:b/>
      <w:bCs/>
      <w:sz w:val="20"/>
      <w:szCs w:val="20"/>
      <w:lang w:eastAsia="ru-RU"/>
    </w:rPr>
  </w:style>
  <w:style w:type="paragraph" w:styleId="ae">
    <w:name w:val="Revision"/>
    <w:hidden/>
    <w:uiPriority w:val="99"/>
    <w:semiHidden/>
    <w:rsid w:val="00575D6E"/>
    <w:pPr>
      <w:spacing w:after="0" w:line="240" w:lineRule="auto"/>
    </w:pPr>
    <w:rPr>
      <w:rFonts w:ascii="Times New Roman" w:eastAsia="Times New Roman" w:hAnsi="Times New Roman" w:cs="Times New Roman"/>
      <w:sz w:val="24"/>
      <w:szCs w:val="24"/>
      <w:lang w:eastAsia="ru-RU"/>
    </w:rPr>
  </w:style>
  <w:style w:type="paragraph" w:styleId="af">
    <w:name w:val="header"/>
    <w:basedOn w:val="a"/>
    <w:link w:val="af0"/>
    <w:uiPriority w:val="99"/>
    <w:unhideWhenUsed/>
    <w:rsid w:val="009D1774"/>
    <w:pPr>
      <w:tabs>
        <w:tab w:val="center" w:pos="4677"/>
        <w:tab w:val="right" w:pos="9355"/>
      </w:tabs>
    </w:pPr>
  </w:style>
  <w:style w:type="character" w:customStyle="1" w:styleId="af0">
    <w:name w:val="Верхний колонтитул Знак"/>
    <w:basedOn w:val="a0"/>
    <w:link w:val="af"/>
    <w:uiPriority w:val="99"/>
    <w:rsid w:val="009D1774"/>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9D1774"/>
    <w:pPr>
      <w:tabs>
        <w:tab w:val="center" w:pos="4677"/>
        <w:tab w:val="right" w:pos="9355"/>
      </w:tabs>
    </w:pPr>
  </w:style>
  <w:style w:type="character" w:customStyle="1" w:styleId="af2">
    <w:name w:val="Нижний колонтитул Знак"/>
    <w:basedOn w:val="a0"/>
    <w:link w:val="af1"/>
    <w:uiPriority w:val="99"/>
    <w:rsid w:val="009D1774"/>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634035"/>
    <w:rPr>
      <w:rFonts w:ascii="Consolas" w:hAnsi="Consolas"/>
      <w:sz w:val="20"/>
      <w:szCs w:val="20"/>
    </w:rPr>
  </w:style>
  <w:style w:type="character" w:customStyle="1" w:styleId="HTML0">
    <w:name w:val="Стандартный HTML Знак"/>
    <w:basedOn w:val="a0"/>
    <w:link w:val="HTML"/>
    <w:uiPriority w:val="99"/>
    <w:semiHidden/>
    <w:rsid w:val="00634035"/>
    <w:rPr>
      <w:rFonts w:ascii="Consolas" w:eastAsia="Times New Roman" w:hAnsi="Consolas" w:cs="Times New Roman"/>
      <w:sz w:val="20"/>
      <w:szCs w:val="20"/>
      <w:lang w:eastAsia="ru-RU"/>
    </w:rPr>
  </w:style>
  <w:style w:type="character" w:customStyle="1" w:styleId="10">
    <w:name w:val="Заголовок 1 Знак"/>
    <w:basedOn w:val="a0"/>
    <w:link w:val="1"/>
    <w:rsid w:val="00EE731D"/>
    <w:rPr>
      <w:rFonts w:ascii="Arial" w:eastAsia="Times New Roman" w:hAnsi="Arial" w:cs="Arial"/>
      <w:kern w:val="28"/>
      <w:sz w:val="20"/>
      <w:szCs w:val="20"/>
    </w:rPr>
  </w:style>
  <w:style w:type="paragraph" w:customStyle="1" w:styleId="StyleHeader16ptBoldLeftBottomNoborder">
    <w:name w:val="Style Header + 16 pt Bold Left Bottom: (No border)"/>
    <w:basedOn w:val="af"/>
    <w:uiPriority w:val="99"/>
    <w:rsid w:val="00EE731D"/>
    <w:pPr>
      <w:tabs>
        <w:tab w:val="clear" w:pos="4677"/>
        <w:tab w:val="clear" w:pos="9355"/>
        <w:tab w:val="center" w:pos="4153"/>
        <w:tab w:val="right" w:pos="8306"/>
      </w:tabs>
    </w:pPr>
    <w:rPr>
      <w:rFonts w:ascii="Arial" w:hAnsi="Arial" w:cs="Arial"/>
      <w:b/>
      <w:bCs/>
      <w:sz w:val="32"/>
      <w:szCs w:val="32"/>
      <w:lang w:val="en-GB" w:eastAsia="en-US"/>
    </w:rPr>
  </w:style>
  <w:style w:type="table" w:customStyle="1" w:styleId="CDMRange1">
    <w:name w:val="CDM Range 1"/>
    <w:basedOn w:val="a1"/>
    <w:next w:val="a1"/>
    <w:semiHidden/>
    <w:rsid w:val="00EE731D"/>
    <w:pPr>
      <w:spacing w:after="0" w:line="240" w:lineRule="auto"/>
    </w:pPr>
    <w:rPr>
      <w:rFonts w:ascii="Times New Roman" w:eastAsia="Times New Roman" w:hAnsi="Times New Roman" w:cs="Times New Roman"/>
      <w:sz w:val="20"/>
      <w:szCs w:val="20"/>
      <w:lang w:val="en-US"/>
    </w:rPr>
    <w:tblPr/>
  </w:style>
  <w:style w:type="table" w:customStyle="1" w:styleId="CDMRange2">
    <w:name w:val="CDM Range 2"/>
    <w:basedOn w:val="a1"/>
    <w:next w:val="a1"/>
    <w:semiHidden/>
    <w:rsid w:val="00EE731D"/>
    <w:pPr>
      <w:spacing w:after="0" w:line="240" w:lineRule="auto"/>
    </w:pPr>
    <w:rPr>
      <w:rFonts w:ascii="Times New Roman" w:eastAsia="Times New Roman" w:hAnsi="Times New Roman" w:cs="Times New Roman"/>
      <w:sz w:val="20"/>
      <w:szCs w:val="20"/>
      <w:lang w:val="en-US"/>
    </w:rPr>
    <w:tblPr/>
  </w:style>
  <w:style w:type="table" w:customStyle="1" w:styleId="CDMRange10">
    <w:name w:val="CDM Range 1_0"/>
    <w:basedOn w:val="a1"/>
    <w:next w:val="a1"/>
    <w:semiHidden/>
    <w:rsid w:val="00EE731D"/>
    <w:pPr>
      <w:spacing w:after="0" w:line="240" w:lineRule="auto"/>
    </w:pPr>
    <w:rPr>
      <w:rFonts w:ascii="Times New Roman" w:eastAsia="Times New Roman" w:hAnsi="Times New Roman" w:cs="Times New Roman"/>
      <w:sz w:val="20"/>
      <w:szCs w:val="20"/>
      <w:lang w:val="en-US"/>
    </w:rPr>
    <w:tblPr/>
  </w:style>
  <w:style w:type="table" w:customStyle="1" w:styleId="CDMRange20">
    <w:name w:val="CDM Range 2_0"/>
    <w:basedOn w:val="a1"/>
    <w:next w:val="a1"/>
    <w:semiHidden/>
    <w:rsid w:val="00EE731D"/>
    <w:pPr>
      <w:spacing w:after="0" w:line="240" w:lineRule="auto"/>
    </w:pPr>
    <w:rPr>
      <w:rFonts w:ascii="Times New Roman" w:eastAsia="Times New Roman" w:hAnsi="Times New Roman" w:cs="Times New Roman"/>
      <w:sz w:val="20"/>
      <w:szCs w:val="20"/>
      <w:lang w:val="en-US"/>
    </w:rPr>
    <w:tblPr/>
  </w:style>
  <w:style w:type="table" w:customStyle="1" w:styleId="CDMRange11">
    <w:name w:val="CDM Range 1_1"/>
    <w:basedOn w:val="a1"/>
    <w:next w:val="a1"/>
    <w:semiHidden/>
    <w:rsid w:val="00EE731D"/>
    <w:pPr>
      <w:spacing w:after="0" w:line="240" w:lineRule="auto"/>
    </w:pPr>
    <w:rPr>
      <w:rFonts w:ascii="Times New Roman" w:eastAsia="Times New Roman" w:hAnsi="Times New Roman" w:cs="Times New Roman"/>
      <w:sz w:val="20"/>
      <w:szCs w:val="20"/>
      <w:lang w:val="en-US"/>
    </w:rPr>
    <w:tblPr/>
  </w:style>
  <w:style w:type="table" w:customStyle="1" w:styleId="CDMRange21">
    <w:name w:val="CDM Range 2_1"/>
    <w:basedOn w:val="a1"/>
    <w:next w:val="a1"/>
    <w:semiHidden/>
    <w:rsid w:val="00EE731D"/>
    <w:pPr>
      <w:spacing w:after="0" w:line="240" w:lineRule="auto"/>
    </w:pPr>
    <w:rPr>
      <w:rFonts w:ascii="Times New Roman" w:eastAsia="Times New Roman" w:hAnsi="Times New Roman" w:cs="Times New Roman"/>
      <w:sz w:val="20"/>
      <w:szCs w:val="20"/>
      <w:lang w:val="en-US"/>
    </w:rPr>
    <w:tblPr/>
  </w:style>
  <w:style w:type="table" w:customStyle="1" w:styleId="CDMRange12">
    <w:name w:val="CDM Range 1_2"/>
    <w:basedOn w:val="a1"/>
    <w:next w:val="a1"/>
    <w:semiHidden/>
    <w:rsid w:val="00EE731D"/>
    <w:pPr>
      <w:spacing w:after="0" w:line="240" w:lineRule="auto"/>
    </w:pPr>
    <w:rPr>
      <w:rFonts w:ascii="Times New Roman" w:eastAsia="Times New Roman" w:hAnsi="Times New Roman" w:cs="Times New Roman"/>
      <w:sz w:val="20"/>
      <w:szCs w:val="20"/>
      <w:lang w:val="en-US"/>
    </w:rPr>
    <w:tblPr/>
  </w:style>
  <w:style w:type="table" w:customStyle="1" w:styleId="CDMRange22">
    <w:name w:val="CDM Range 2_2"/>
    <w:basedOn w:val="a1"/>
    <w:next w:val="a1"/>
    <w:semiHidden/>
    <w:rsid w:val="00EE731D"/>
    <w:pPr>
      <w:spacing w:after="0" w:line="240" w:lineRule="auto"/>
    </w:pPr>
    <w:rPr>
      <w:rFonts w:ascii="Times New Roman" w:eastAsia="Times New Roman" w:hAnsi="Times New Roman" w:cs="Times New Roman"/>
      <w:sz w:val="20"/>
      <w:szCs w:val="20"/>
      <w:lang w:val="en-US"/>
    </w:rPr>
    <w:tblPr/>
  </w:style>
  <w:style w:type="table" w:customStyle="1" w:styleId="CDMRange13">
    <w:name w:val="CDM Range 1_3"/>
    <w:basedOn w:val="a1"/>
    <w:next w:val="a1"/>
    <w:semiHidden/>
    <w:rsid w:val="00EE731D"/>
    <w:pPr>
      <w:spacing w:after="0" w:line="240" w:lineRule="auto"/>
    </w:pPr>
    <w:rPr>
      <w:rFonts w:ascii="Times New Roman" w:eastAsia="Times New Roman" w:hAnsi="Times New Roman" w:cs="Times New Roman"/>
      <w:sz w:val="20"/>
      <w:szCs w:val="20"/>
      <w:lang w:val="en-US"/>
    </w:rPr>
    <w:tblPr/>
  </w:style>
  <w:style w:type="table" w:customStyle="1" w:styleId="CDMRange23">
    <w:name w:val="CDM Range 2_3"/>
    <w:basedOn w:val="a1"/>
    <w:next w:val="a1"/>
    <w:semiHidden/>
    <w:rsid w:val="00EE731D"/>
    <w:pPr>
      <w:spacing w:after="0" w:line="240" w:lineRule="auto"/>
    </w:pPr>
    <w:rPr>
      <w:rFonts w:ascii="Times New Roman" w:eastAsia="Times New Roman" w:hAnsi="Times New Roman" w:cs="Times New Roman"/>
      <w:sz w:val="20"/>
      <w:szCs w:val="20"/>
      <w:lang w:val="en-US"/>
    </w:rPr>
    <w:tblPr/>
  </w:style>
  <w:style w:type="paragraph" w:customStyle="1" w:styleId="ABC-paragrahinNotes">
    <w:name w:val="ABC - paragrah in Notes"/>
    <w:link w:val="ABC-paragrahinNotes0"/>
    <w:qFormat/>
    <w:rsid w:val="00EE731D"/>
    <w:pPr>
      <w:spacing w:after="240" w:line="240" w:lineRule="auto"/>
      <w:jc w:val="both"/>
    </w:pPr>
    <w:rPr>
      <w:rFonts w:ascii="Arial" w:eastAsia="Times New Roman" w:hAnsi="Arial" w:cs="Arial"/>
      <w:sz w:val="18"/>
      <w:szCs w:val="18"/>
      <w:lang w:val="en-GB"/>
    </w:rPr>
  </w:style>
  <w:style w:type="character" w:customStyle="1" w:styleId="ABC-paragrahinNotes0">
    <w:name w:val="ABC - paragrah in Notes Знак"/>
    <w:basedOn w:val="a0"/>
    <w:link w:val="ABC-paragrahinNotes"/>
    <w:rsid w:val="00EE731D"/>
    <w:rPr>
      <w:rFonts w:ascii="Arial" w:eastAsia="Times New Roman" w:hAnsi="Arial" w:cs="Arial"/>
      <w:sz w:val="18"/>
      <w:szCs w:val="18"/>
      <w:lang w:val="en-GB"/>
    </w:rPr>
  </w:style>
  <w:style w:type="table" w:customStyle="1" w:styleId="CDMRange14">
    <w:name w:val="CDM Range 1_4"/>
    <w:basedOn w:val="a1"/>
    <w:next w:val="a1"/>
    <w:semiHidden/>
    <w:rsid w:val="00EE731D"/>
    <w:pPr>
      <w:spacing w:after="0" w:line="240" w:lineRule="auto"/>
    </w:pPr>
    <w:rPr>
      <w:rFonts w:ascii="Times New Roman" w:eastAsia="Times New Roman" w:hAnsi="Times New Roman" w:cs="Times New Roman"/>
      <w:sz w:val="20"/>
      <w:szCs w:val="20"/>
      <w:lang w:val="en-US"/>
    </w:rPr>
    <w:tblPr/>
  </w:style>
  <w:style w:type="table" w:customStyle="1" w:styleId="CDMRange24">
    <w:name w:val="CDM Range 2_4"/>
    <w:basedOn w:val="a1"/>
    <w:next w:val="a1"/>
    <w:semiHidden/>
    <w:rsid w:val="00EE731D"/>
    <w:pPr>
      <w:spacing w:after="0" w:line="240" w:lineRule="auto"/>
    </w:pPr>
    <w:rPr>
      <w:rFonts w:ascii="Times New Roman" w:eastAsia="Times New Roman" w:hAnsi="Times New Roman" w:cs="Times New Roman"/>
      <w:sz w:val="20"/>
      <w:szCs w:val="20"/>
      <w:lang w:val="en-US"/>
    </w:rPr>
    <w:tblPr/>
  </w:style>
  <w:style w:type="table" w:customStyle="1" w:styleId="CDMRange15">
    <w:name w:val="CDM Range 1_5"/>
    <w:basedOn w:val="a1"/>
    <w:next w:val="a1"/>
    <w:semiHidden/>
    <w:rsid w:val="00EE731D"/>
    <w:pPr>
      <w:spacing w:after="0" w:line="240" w:lineRule="auto"/>
    </w:pPr>
    <w:rPr>
      <w:rFonts w:ascii="Times New Roman" w:eastAsia="Times New Roman" w:hAnsi="Times New Roman" w:cs="Times New Roman"/>
      <w:sz w:val="20"/>
      <w:szCs w:val="20"/>
      <w:lang w:val="en-US"/>
    </w:rPr>
    <w:tblPr/>
  </w:style>
  <w:style w:type="table" w:customStyle="1" w:styleId="CDMRange25">
    <w:name w:val="CDM Range 2_5"/>
    <w:basedOn w:val="a1"/>
    <w:next w:val="a1"/>
    <w:semiHidden/>
    <w:rsid w:val="00EE731D"/>
    <w:pPr>
      <w:spacing w:after="0" w:line="240" w:lineRule="auto"/>
    </w:pPr>
    <w:rPr>
      <w:rFonts w:ascii="Times New Roman" w:eastAsia="Times New Roman" w:hAnsi="Times New Roman" w:cs="Times New Roman"/>
      <w:sz w:val="20"/>
      <w:szCs w:val="20"/>
      <w:lang w:val="en-US"/>
    </w:rPr>
    <w:tblPr/>
  </w:style>
  <w:style w:type="table" w:customStyle="1" w:styleId="CDMRange16">
    <w:name w:val="CDM Range 1_6"/>
    <w:basedOn w:val="a1"/>
    <w:next w:val="a1"/>
    <w:semiHidden/>
    <w:rsid w:val="00EE731D"/>
    <w:pPr>
      <w:spacing w:after="0" w:line="240" w:lineRule="auto"/>
    </w:pPr>
    <w:rPr>
      <w:rFonts w:ascii="Times New Roman" w:eastAsia="Times New Roman" w:hAnsi="Times New Roman" w:cs="Times New Roman"/>
      <w:sz w:val="20"/>
      <w:szCs w:val="20"/>
      <w:lang w:val="en-US"/>
    </w:rPr>
    <w:tblPr/>
  </w:style>
  <w:style w:type="table" w:customStyle="1" w:styleId="CDMRange26">
    <w:name w:val="CDM Range 2_6"/>
    <w:basedOn w:val="a1"/>
    <w:next w:val="a1"/>
    <w:semiHidden/>
    <w:rsid w:val="00EE731D"/>
    <w:pPr>
      <w:spacing w:after="0" w:line="240" w:lineRule="auto"/>
    </w:pPr>
    <w:rPr>
      <w:rFonts w:ascii="Times New Roman" w:eastAsia="Times New Roman" w:hAnsi="Times New Roman" w:cs="Times New Roman"/>
      <w:sz w:val="20"/>
      <w:szCs w:val="20"/>
      <w:lang w:val="en-US"/>
    </w:rPr>
    <w:tblPr/>
  </w:style>
  <w:style w:type="table" w:customStyle="1" w:styleId="CDMRange17">
    <w:name w:val="CDM Range 1_7"/>
    <w:basedOn w:val="a1"/>
    <w:next w:val="a1"/>
    <w:semiHidden/>
    <w:rsid w:val="00EE731D"/>
    <w:pPr>
      <w:spacing w:after="0" w:line="240" w:lineRule="auto"/>
    </w:pPr>
    <w:rPr>
      <w:rFonts w:ascii="Times New Roman" w:eastAsia="Times New Roman" w:hAnsi="Times New Roman" w:cs="Times New Roman"/>
      <w:sz w:val="20"/>
      <w:szCs w:val="20"/>
      <w:lang w:val="en-US"/>
    </w:rPr>
    <w:tblPr/>
  </w:style>
  <w:style w:type="table" w:customStyle="1" w:styleId="CDMRange27">
    <w:name w:val="CDM Range 2_7"/>
    <w:basedOn w:val="a1"/>
    <w:next w:val="a1"/>
    <w:semiHidden/>
    <w:rsid w:val="00EE731D"/>
    <w:pPr>
      <w:spacing w:after="0" w:line="240" w:lineRule="auto"/>
    </w:pPr>
    <w:rPr>
      <w:rFonts w:ascii="Times New Roman" w:eastAsia="Times New Roman" w:hAnsi="Times New Roman" w:cs="Times New Roman"/>
      <w:sz w:val="20"/>
      <w:szCs w:val="20"/>
      <w:lang w:val="en-US"/>
    </w:rPr>
    <w:tblPr/>
  </w:style>
  <w:style w:type="table" w:customStyle="1" w:styleId="CDMRange18">
    <w:name w:val="CDM Range 1_8"/>
    <w:basedOn w:val="a1"/>
    <w:next w:val="a1"/>
    <w:semiHidden/>
    <w:rsid w:val="00EE731D"/>
    <w:pPr>
      <w:spacing w:after="0" w:line="240" w:lineRule="auto"/>
    </w:pPr>
    <w:rPr>
      <w:rFonts w:ascii="Times New Roman" w:eastAsia="Times New Roman" w:hAnsi="Times New Roman" w:cs="Times New Roman"/>
      <w:sz w:val="20"/>
      <w:szCs w:val="20"/>
      <w:lang w:val="en-US"/>
    </w:rPr>
    <w:tblPr/>
  </w:style>
  <w:style w:type="table" w:customStyle="1" w:styleId="CDMRange28">
    <w:name w:val="CDM Range 2_8"/>
    <w:basedOn w:val="a1"/>
    <w:next w:val="a1"/>
    <w:semiHidden/>
    <w:rsid w:val="00EE731D"/>
    <w:pPr>
      <w:spacing w:after="0" w:line="240" w:lineRule="auto"/>
    </w:pPr>
    <w:rPr>
      <w:rFonts w:ascii="Times New Roman" w:eastAsia="Times New Roman" w:hAnsi="Times New Roman" w:cs="Times New Roman"/>
      <w:sz w:val="20"/>
      <w:szCs w:val="20"/>
      <w:lang w:val="en-US"/>
    </w:rPr>
    <w:tblPr/>
  </w:style>
  <w:style w:type="table" w:customStyle="1" w:styleId="CDMRange19">
    <w:name w:val="CDM Range 1_9"/>
    <w:basedOn w:val="a1"/>
    <w:next w:val="a1"/>
    <w:semiHidden/>
    <w:rsid w:val="00EE731D"/>
    <w:pPr>
      <w:spacing w:after="0" w:line="240" w:lineRule="auto"/>
    </w:pPr>
    <w:rPr>
      <w:rFonts w:ascii="Times New Roman" w:eastAsia="Times New Roman" w:hAnsi="Times New Roman" w:cs="Times New Roman"/>
      <w:sz w:val="20"/>
      <w:szCs w:val="20"/>
      <w:lang w:val="en-US"/>
    </w:rPr>
    <w:tblPr/>
  </w:style>
  <w:style w:type="table" w:customStyle="1" w:styleId="CDMRange29">
    <w:name w:val="CDM Range 2_9"/>
    <w:basedOn w:val="a1"/>
    <w:next w:val="a1"/>
    <w:semiHidden/>
    <w:rsid w:val="00EE731D"/>
    <w:pPr>
      <w:spacing w:after="0" w:line="240" w:lineRule="auto"/>
    </w:pPr>
    <w:rPr>
      <w:rFonts w:ascii="Times New Roman" w:eastAsia="Times New Roman" w:hAnsi="Times New Roman" w:cs="Times New Roman"/>
      <w:sz w:val="20"/>
      <w:szCs w:val="20"/>
      <w:lang w:val="en-US"/>
    </w:rPr>
    <w:tblPr/>
  </w:style>
  <w:style w:type="table" w:customStyle="1" w:styleId="CDMRange110">
    <w:name w:val="CDM Range 1_10"/>
    <w:basedOn w:val="a1"/>
    <w:next w:val="a1"/>
    <w:semiHidden/>
    <w:rsid w:val="00EE731D"/>
    <w:pPr>
      <w:spacing w:after="0" w:line="240" w:lineRule="auto"/>
    </w:pPr>
    <w:rPr>
      <w:rFonts w:ascii="Times New Roman" w:eastAsia="Times New Roman" w:hAnsi="Times New Roman" w:cs="Times New Roman"/>
      <w:sz w:val="20"/>
      <w:szCs w:val="20"/>
      <w:lang w:val="en-US"/>
    </w:rPr>
    <w:tblPr/>
  </w:style>
  <w:style w:type="table" w:customStyle="1" w:styleId="CDMRange210">
    <w:name w:val="CDM Range 2_10"/>
    <w:basedOn w:val="a1"/>
    <w:next w:val="a1"/>
    <w:semiHidden/>
    <w:rsid w:val="00EE731D"/>
    <w:pPr>
      <w:spacing w:after="0" w:line="240" w:lineRule="auto"/>
    </w:pPr>
    <w:rPr>
      <w:rFonts w:ascii="Times New Roman" w:eastAsia="Times New Roman" w:hAnsi="Times New Roman" w:cs="Times New Roman"/>
      <w:sz w:val="20"/>
      <w:szCs w:val="20"/>
      <w:lang w:val="en-US"/>
    </w:rPr>
    <w:tblPr/>
  </w:style>
  <w:style w:type="table" w:customStyle="1" w:styleId="CDMRange111">
    <w:name w:val="CDM Range 1_11"/>
    <w:basedOn w:val="a1"/>
    <w:next w:val="a1"/>
    <w:semiHidden/>
    <w:rsid w:val="00EE731D"/>
    <w:pPr>
      <w:spacing w:after="0" w:line="240" w:lineRule="auto"/>
    </w:pPr>
    <w:rPr>
      <w:rFonts w:ascii="Times New Roman" w:eastAsia="Times New Roman" w:hAnsi="Times New Roman" w:cs="Times New Roman"/>
      <w:sz w:val="20"/>
      <w:szCs w:val="20"/>
      <w:lang w:val="en-US"/>
    </w:rPr>
    <w:tblPr/>
  </w:style>
  <w:style w:type="table" w:customStyle="1" w:styleId="CDMRange211">
    <w:name w:val="CDM Range 2_11"/>
    <w:basedOn w:val="a1"/>
    <w:next w:val="a1"/>
    <w:semiHidden/>
    <w:rsid w:val="00EE731D"/>
    <w:pPr>
      <w:spacing w:after="0" w:line="240" w:lineRule="auto"/>
    </w:pPr>
    <w:rPr>
      <w:rFonts w:ascii="Times New Roman" w:eastAsia="Times New Roman" w:hAnsi="Times New Roman" w:cs="Times New Roman"/>
      <w:sz w:val="20"/>
      <w:szCs w:val="20"/>
      <w:lang w:val="en-US"/>
    </w:rPr>
    <w:tblPr/>
  </w:style>
  <w:style w:type="table" w:customStyle="1" w:styleId="CDMRange112">
    <w:name w:val="CDM Range 1_12"/>
    <w:basedOn w:val="a1"/>
    <w:next w:val="a1"/>
    <w:semiHidden/>
    <w:rsid w:val="00EE731D"/>
    <w:pPr>
      <w:spacing w:after="0" w:line="240" w:lineRule="auto"/>
    </w:pPr>
    <w:rPr>
      <w:rFonts w:ascii="Times New Roman" w:eastAsia="Times New Roman" w:hAnsi="Times New Roman" w:cs="Times New Roman"/>
      <w:sz w:val="20"/>
      <w:szCs w:val="20"/>
      <w:lang w:val="en-US"/>
    </w:rPr>
    <w:tblPr/>
  </w:style>
  <w:style w:type="paragraph" w:customStyle="1" w:styleId="norm">
    <w:name w:val="norm"/>
    <w:basedOn w:val="a"/>
    <w:link w:val="normChar"/>
    <w:qFormat/>
    <w:rsid w:val="00EE731D"/>
    <w:pPr>
      <w:spacing w:before="240" w:after="240"/>
      <w:jc w:val="both"/>
    </w:pPr>
    <w:rPr>
      <w:rFonts w:ascii="Arial" w:eastAsia="Arial" w:hAnsi="Arial" w:cs="Arial"/>
      <w:sz w:val="18"/>
      <w:szCs w:val="18"/>
      <w:lang w:eastAsia="en-US"/>
    </w:rPr>
  </w:style>
  <w:style w:type="character" w:customStyle="1" w:styleId="normChar">
    <w:name w:val="norm Char"/>
    <w:basedOn w:val="a0"/>
    <w:link w:val="norm"/>
    <w:locked/>
    <w:rsid w:val="00EE731D"/>
    <w:rPr>
      <w:rFonts w:ascii="Arial" w:eastAsia="Arial" w:hAnsi="Arial" w:cs="Arial"/>
      <w:sz w:val="18"/>
      <w:szCs w:val="18"/>
    </w:rPr>
  </w:style>
  <w:style w:type="table" w:customStyle="1" w:styleId="CDMRange212">
    <w:name w:val="CDM Range 2_12"/>
    <w:basedOn w:val="a1"/>
    <w:next w:val="a1"/>
    <w:semiHidden/>
    <w:rsid w:val="00EE731D"/>
    <w:pPr>
      <w:spacing w:after="0" w:line="240" w:lineRule="auto"/>
    </w:pPr>
    <w:rPr>
      <w:rFonts w:ascii="Times New Roman" w:eastAsia="Times New Roman" w:hAnsi="Times New Roman" w:cs="Times New Roman"/>
      <w:sz w:val="20"/>
      <w:szCs w:val="20"/>
      <w:lang w:val="en-US"/>
    </w:rPr>
    <w:tblPr/>
  </w:style>
  <w:style w:type="table" w:customStyle="1" w:styleId="CDMRange113">
    <w:name w:val="CDM Range 1_13"/>
    <w:basedOn w:val="a1"/>
    <w:next w:val="a1"/>
    <w:semiHidden/>
    <w:rsid w:val="00EE731D"/>
    <w:pPr>
      <w:spacing w:after="0" w:line="240" w:lineRule="auto"/>
    </w:pPr>
    <w:rPr>
      <w:rFonts w:ascii="Times New Roman" w:eastAsia="Times New Roman" w:hAnsi="Times New Roman" w:cs="Times New Roman"/>
      <w:sz w:val="20"/>
      <w:szCs w:val="20"/>
      <w:lang w:val="en-US"/>
    </w:rPr>
    <w:tblPr/>
  </w:style>
  <w:style w:type="table" w:customStyle="1" w:styleId="CDMRange213">
    <w:name w:val="CDM Range 2_13"/>
    <w:basedOn w:val="a1"/>
    <w:next w:val="a1"/>
    <w:semiHidden/>
    <w:rsid w:val="00EE731D"/>
    <w:pPr>
      <w:spacing w:after="0" w:line="240" w:lineRule="auto"/>
    </w:pPr>
    <w:rPr>
      <w:rFonts w:ascii="Times New Roman" w:eastAsia="Times New Roman" w:hAnsi="Times New Roman" w:cs="Times New Roman"/>
      <w:sz w:val="20"/>
      <w:szCs w:val="20"/>
      <w:lang w:val="en-US"/>
    </w:rPr>
    <w:tblPr/>
  </w:style>
  <w:style w:type="table" w:customStyle="1" w:styleId="CDMRange114">
    <w:name w:val="CDM Range 1_14"/>
    <w:basedOn w:val="a1"/>
    <w:next w:val="a1"/>
    <w:semiHidden/>
    <w:rsid w:val="00EE731D"/>
    <w:pPr>
      <w:spacing w:after="0" w:line="240" w:lineRule="auto"/>
    </w:pPr>
    <w:rPr>
      <w:rFonts w:ascii="Times New Roman" w:eastAsia="Times New Roman" w:hAnsi="Times New Roman" w:cs="Times New Roman"/>
      <w:sz w:val="20"/>
      <w:szCs w:val="20"/>
      <w:lang w:val="en-US"/>
    </w:rPr>
    <w:tblPr/>
  </w:style>
  <w:style w:type="table" w:customStyle="1" w:styleId="CDMRange214">
    <w:name w:val="CDM Range 2_14"/>
    <w:basedOn w:val="a1"/>
    <w:next w:val="a1"/>
    <w:semiHidden/>
    <w:rsid w:val="00EE731D"/>
    <w:pPr>
      <w:spacing w:after="0" w:line="240" w:lineRule="auto"/>
    </w:pPr>
    <w:rPr>
      <w:rFonts w:ascii="Times New Roman" w:eastAsia="Times New Roman" w:hAnsi="Times New Roman" w:cs="Times New Roman"/>
      <w:sz w:val="20"/>
      <w:szCs w:val="20"/>
      <w:lang w:val="en-US"/>
    </w:rPr>
    <w:tblPr/>
  </w:style>
  <w:style w:type="table" w:customStyle="1" w:styleId="CDMRange115">
    <w:name w:val="CDM Range 1_15"/>
    <w:basedOn w:val="a1"/>
    <w:next w:val="a1"/>
    <w:semiHidden/>
    <w:rsid w:val="00EE731D"/>
    <w:pPr>
      <w:spacing w:after="0" w:line="240" w:lineRule="auto"/>
    </w:pPr>
    <w:rPr>
      <w:rFonts w:ascii="Times New Roman" w:eastAsia="Times New Roman" w:hAnsi="Times New Roman" w:cs="Times New Roman"/>
      <w:sz w:val="20"/>
      <w:szCs w:val="20"/>
      <w:lang w:val="en-US"/>
    </w:rPr>
    <w:tblPr/>
  </w:style>
  <w:style w:type="table" w:customStyle="1" w:styleId="CDMRange215">
    <w:name w:val="CDM Range 2_15"/>
    <w:basedOn w:val="a1"/>
    <w:next w:val="a1"/>
    <w:semiHidden/>
    <w:rsid w:val="00EE731D"/>
    <w:pPr>
      <w:spacing w:after="0" w:line="240" w:lineRule="auto"/>
    </w:pPr>
    <w:rPr>
      <w:rFonts w:ascii="Times New Roman" w:eastAsia="Times New Roman" w:hAnsi="Times New Roman" w:cs="Times New Roman"/>
      <w:sz w:val="20"/>
      <w:szCs w:val="20"/>
      <w:lang w:val="en-US"/>
    </w:rPr>
    <w:tblPr/>
  </w:style>
  <w:style w:type="table" w:customStyle="1" w:styleId="CDMRange116">
    <w:name w:val="CDM Range 1_16"/>
    <w:basedOn w:val="a1"/>
    <w:next w:val="a1"/>
    <w:semiHidden/>
    <w:rsid w:val="00EE731D"/>
    <w:pPr>
      <w:spacing w:after="0" w:line="240" w:lineRule="auto"/>
    </w:pPr>
    <w:rPr>
      <w:rFonts w:ascii="Times New Roman" w:eastAsia="Times New Roman" w:hAnsi="Times New Roman" w:cs="Times New Roman"/>
      <w:sz w:val="20"/>
      <w:szCs w:val="20"/>
      <w:lang w:val="en-US"/>
    </w:rPr>
    <w:tblPr/>
  </w:style>
  <w:style w:type="table" w:customStyle="1" w:styleId="CDMRange216">
    <w:name w:val="CDM Range 2_16"/>
    <w:basedOn w:val="a1"/>
    <w:next w:val="a1"/>
    <w:semiHidden/>
    <w:rsid w:val="000266CB"/>
    <w:pPr>
      <w:spacing w:after="0" w:line="240" w:lineRule="auto"/>
    </w:pPr>
    <w:rPr>
      <w:rFonts w:ascii="Times New Roman" w:eastAsia="Times New Roman" w:hAnsi="Times New Roman" w:cs="Times New Roman"/>
      <w:sz w:val="20"/>
      <w:szCs w:val="20"/>
      <w:lang w:val="en-US"/>
    </w:r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1921">
      <w:bodyDiv w:val="1"/>
      <w:marLeft w:val="0"/>
      <w:marRight w:val="0"/>
      <w:marTop w:val="0"/>
      <w:marBottom w:val="0"/>
      <w:divBdr>
        <w:top w:val="none" w:sz="0" w:space="0" w:color="auto"/>
        <w:left w:val="none" w:sz="0" w:space="0" w:color="auto"/>
        <w:bottom w:val="none" w:sz="0" w:space="0" w:color="auto"/>
        <w:right w:val="none" w:sz="0" w:space="0" w:color="auto"/>
      </w:divBdr>
    </w:div>
    <w:div w:id="8071684">
      <w:bodyDiv w:val="1"/>
      <w:marLeft w:val="0"/>
      <w:marRight w:val="0"/>
      <w:marTop w:val="0"/>
      <w:marBottom w:val="0"/>
      <w:divBdr>
        <w:top w:val="none" w:sz="0" w:space="0" w:color="auto"/>
        <w:left w:val="none" w:sz="0" w:space="0" w:color="auto"/>
        <w:bottom w:val="none" w:sz="0" w:space="0" w:color="auto"/>
        <w:right w:val="none" w:sz="0" w:space="0" w:color="auto"/>
      </w:divBdr>
    </w:div>
    <w:div w:id="59639900">
      <w:bodyDiv w:val="1"/>
      <w:marLeft w:val="0"/>
      <w:marRight w:val="0"/>
      <w:marTop w:val="0"/>
      <w:marBottom w:val="0"/>
      <w:divBdr>
        <w:top w:val="none" w:sz="0" w:space="0" w:color="auto"/>
        <w:left w:val="none" w:sz="0" w:space="0" w:color="auto"/>
        <w:bottom w:val="none" w:sz="0" w:space="0" w:color="auto"/>
        <w:right w:val="none" w:sz="0" w:space="0" w:color="auto"/>
      </w:divBdr>
    </w:div>
    <w:div w:id="68157602">
      <w:bodyDiv w:val="1"/>
      <w:marLeft w:val="0"/>
      <w:marRight w:val="0"/>
      <w:marTop w:val="0"/>
      <w:marBottom w:val="0"/>
      <w:divBdr>
        <w:top w:val="none" w:sz="0" w:space="0" w:color="auto"/>
        <w:left w:val="none" w:sz="0" w:space="0" w:color="auto"/>
        <w:bottom w:val="none" w:sz="0" w:space="0" w:color="auto"/>
        <w:right w:val="none" w:sz="0" w:space="0" w:color="auto"/>
      </w:divBdr>
    </w:div>
    <w:div w:id="72317654">
      <w:bodyDiv w:val="1"/>
      <w:marLeft w:val="0"/>
      <w:marRight w:val="0"/>
      <w:marTop w:val="0"/>
      <w:marBottom w:val="0"/>
      <w:divBdr>
        <w:top w:val="none" w:sz="0" w:space="0" w:color="auto"/>
        <w:left w:val="none" w:sz="0" w:space="0" w:color="auto"/>
        <w:bottom w:val="none" w:sz="0" w:space="0" w:color="auto"/>
        <w:right w:val="none" w:sz="0" w:space="0" w:color="auto"/>
      </w:divBdr>
    </w:div>
    <w:div w:id="93940544">
      <w:bodyDiv w:val="1"/>
      <w:marLeft w:val="0"/>
      <w:marRight w:val="0"/>
      <w:marTop w:val="0"/>
      <w:marBottom w:val="0"/>
      <w:divBdr>
        <w:top w:val="none" w:sz="0" w:space="0" w:color="auto"/>
        <w:left w:val="none" w:sz="0" w:space="0" w:color="auto"/>
        <w:bottom w:val="none" w:sz="0" w:space="0" w:color="auto"/>
        <w:right w:val="none" w:sz="0" w:space="0" w:color="auto"/>
      </w:divBdr>
    </w:div>
    <w:div w:id="109666308">
      <w:bodyDiv w:val="1"/>
      <w:marLeft w:val="0"/>
      <w:marRight w:val="0"/>
      <w:marTop w:val="0"/>
      <w:marBottom w:val="0"/>
      <w:divBdr>
        <w:top w:val="none" w:sz="0" w:space="0" w:color="auto"/>
        <w:left w:val="none" w:sz="0" w:space="0" w:color="auto"/>
        <w:bottom w:val="none" w:sz="0" w:space="0" w:color="auto"/>
        <w:right w:val="none" w:sz="0" w:space="0" w:color="auto"/>
      </w:divBdr>
    </w:div>
    <w:div w:id="120272745">
      <w:bodyDiv w:val="1"/>
      <w:marLeft w:val="0"/>
      <w:marRight w:val="0"/>
      <w:marTop w:val="0"/>
      <w:marBottom w:val="0"/>
      <w:divBdr>
        <w:top w:val="none" w:sz="0" w:space="0" w:color="auto"/>
        <w:left w:val="none" w:sz="0" w:space="0" w:color="auto"/>
        <w:bottom w:val="none" w:sz="0" w:space="0" w:color="auto"/>
        <w:right w:val="none" w:sz="0" w:space="0" w:color="auto"/>
      </w:divBdr>
    </w:div>
    <w:div w:id="128131920">
      <w:bodyDiv w:val="1"/>
      <w:marLeft w:val="0"/>
      <w:marRight w:val="0"/>
      <w:marTop w:val="0"/>
      <w:marBottom w:val="0"/>
      <w:divBdr>
        <w:top w:val="none" w:sz="0" w:space="0" w:color="auto"/>
        <w:left w:val="none" w:sz="0" w:space="0" w:color="auto"/>
        <w:bottom w:val="none" w:sz="0" w:space="0" w:color="auto"/>
        <w:right w:val="none" w:sz="0" w:space="0" w:color="auto"/>
      </w:divBdr>
    </w:div>
    <w:div w:id="147326350">
      <w:bodyDiv w:val="1"/>
      <w:marLeft w:val="0"/>
      <w:marRight w:val="0"/>
      <w:marTop w:val="0"/>
      <w:marBottom w:val="0"/>
      <w:divBdr>
        <w:top w:val="none" w:sz="0" w:space="0" w:color="auto"/>
        <w:left w:val="none" w:sz="0" w:space="0" w:color="auto"/>
        <w:bottom w:val="none" w:sz="0" w:space="0" w:color="auto"/>
        <w:right w:val="none" w:sz="0" w:space="0" w:color="auto"/>
      </w:divBdr>
    </w:div>
    <w:div w:id="221210993">
      <w:bodyDiv w:val="1"/>
      <w:marLeft w:val="0"/>
      <w:marRight w:val="0"/>
      <w:marTop w:val="0"/>
      <w:marBottom w:val="0"/>
      <w:divBdr>
        <w:top w:val="none" w:sz="0" w:space="0" w:color="auto"/>
        <w:left w:val="none" w:sz="0" w:space="0" w:color="auto"/>
        <w:bottom w:val="none" w:sz="0" w:space="0" w:color="auto"/>
        <w:right w:val="none" w:sz="0" w:space="0" w:color="auto"/>
      </w:divBdr>
    </w:div>
    <w:div w:id="221722038">
      <w:bodyDiv w:val="1"/>
      <w:marLeft w:val="0"/>
      <w:marRight w:val="0"/>
      <w:marTop w:val="0"/>
      <w:marBottom w:val="0"/>
      <w:divBdr>
        <w:top w:val="none" w:sz="0" w:space="0" w:color="auto"/>
        <w:left w:val="none" w:sz="0" w:space="0" w:color="auto"/>
        <w:bottom w:val="none" w:sz="0" w:space="0" w:color="auto"/>
        <w:right w:val="none" w:sz="0" w:space="0" w:color="auto"/>
      </w:divBdr>
    </w:div>
    <w:div w:id="229925786">
      <w:bodyDiv w:val="1"/>
      <w:marLeft w:val="0"/>
      <w:marRight w:val="0"/>
      <w:marTop w:val="0"/>
      <w:marBottom w:val="0"/>
      <w:divBdr>
        <w:top w:val="none" w:sz="0" w:space="0" w:color="auto"/>
        <w:left w:val="none" w:sz="0" w:space="0" w:color="auto"/>
        <w:bottom w:val="none" w:sz="0" w:space="0" w:color="auto"/>
        <w:right w:val="none" w:sz="0" w:space="0" w:color="auto"/>
      </w:divBdr>
    </w:div>
    <w:div w:id="232669355">
      <w:bodyDiv w:val="1"/>
      <w:marLeft w:val="0"/>
      <w:marRight w:val="0"/>
      <w:marTop w:val="0"/>
      <w:marBottom w:val="0"/>
      <w:divBdr>
        <w:top w:val="none" w:sz="0" w:space="0" w:color="auto"/>
        <w:left w:val="none" w:sz="0" w:space="0" w:color="auto"/>
        <w:bottom w:val="none" w:sz="0" w:space="0" w:color="auto"/>
        <w:right w:val="none" w:sz="0" w:space="0" w:color="auto"/>
      </w:divBdr>
    </w:div>
    <w:div w:id="342897066">
      <w:bodyDiv w:val="1"/>
      <w:marLeft w:val="0"/>
      <w:marRight w:val="0"/>
      <w:marTop w:val="0"/>
      <w:marBottom w:val="0"/>
      <w:divBdr>
        <w:top w:val="none" w:sz="0" w:space="0" w:color="auto"/>
        <w:left w:val="none" w:sz="0" w:space="0" w:color="auto"/>
        <w:bottom w:val="none" w:sz="0" w:space="0" w:color="auto"/>
        <w:right w:val="none" w:sz="0" w:space="0" w:color="auto"/>
      </w:divBdr>
    </w:div>
    <w:div w:id="364796305">
      <w:bodyDiv w:val="1"/>
      <w:marLeft w:val="0"/>
      <w:marRight w:val="0"/>
      <w:marTop w:val="0"/>
      <w:marBottom w:val="0"/>
      <w:divBdr>
        <w:top w:val="none" w:sz="0" w:space="0" w:color="auto"/>
        <w:left w:val="none" w:sz="0" w:space="0" w:color="auto"/>
        <w:bottom w:val="none" w:sz="0" w:space="0" w:color="auto"/>
        <w:right w:val="none" w:sz="0" w:space="0" w:color="auto"/>
      </w:divBdr>
    </w:div>
    <w:div w:id="394401743">
      <w:bodyDiv w:val="1"/>
      <w:marLeft w:val="0"/>
      <w:marRight w:val="0"/>
      <w:marTop w:val="0"/>
      <w:marBottom w:val="0"/>
      <w:divBdr>
        <w:top w:val="none" w:sz="0" w:space="0" w:color="auto"/>
        <w:left w:val="none" w:sz="0" w:space="0" w:color="auto"/>
        <w:bottom w:val="none" w:sz="0" w:space="0" w:color="auto"/>
        <w:right w:val="none" w:sz="0" w:space="0" w:color="auto"/>
      </w:divBdr>
    </w:div>
    <w:div w:id="427890279">
      <w:bodyDiv w:val="1"/>
      <w:marLeft w:val="0"/>
      <w:marRight w:val="0"/>
      <w:marTop w:val="0"/>
      <w:marBottom w:val="0"/>
      <w:divBdr>
        <w:top w:val="none" w:sz="0" w:space="0" w:color="auto"/>
        <w:left w:val="none" w:sz="0" w:space="0" w:color="auto"/>
        <w:bottom w:val="none" w:sz="0" w:space="0" w:color="auto"/>
        <w:right w:val="none" w:sz="0" w:space="0" w:color="auto"/>
      </w:divBdr>
    </w:div>
    <w:div w:id="467011303">
      <w:bodyDiv w:val="1"/>
      <w:marLeft w:val="0"/>
      <w:marRight w:val="0"/>
      <w:marTop w:val="0"/>
      <w:marBottom w:val="0"/>
      <w:divBdr>
        <w:top w:val="none" w:sz="0" w:space="0" w:color="auto"/>
        <w:left w:val="none" w:sz="0" w:space="0" w:color="auto"/>
        <w:bottom w:val="none" w:sz="0" w:space="0" w:color="auto"/>
        <w:right w:val="none" w:sz="0" w:space="0" w:color="auto"/>
      </w:divBdr>
    </w:div>
    <w:div w:id="470291864">
      <w:bodyDiv w:val="1"/>
      <w:marLeft w:val="0"/>
      <w:marRight w:val="0"/>
      <w:marTop w:val="0"/>
      <w:marBottom w:val="0"/>
      <w:divBdr>
        <w:top w:val="none" w:sz="0" w:space="0" w:color="auto"/>
        <w:left w:val="none" w:sz="0" w:space="0" w:color="auto"/>
        <w:bottom w:val="none" w:sz="0" w:space="0" w:color="auto"/>
        <w:right w:val="none" w:sz="0" w:space="0" w:color="auto"/>
      </w:divBdr>
    </w:div>
    <w:div w:id="508107044">
      <w:bodyDiv w:val="1"/>
      <w:marLeft w:val="0"/>
      <w:marRight w:val="0"/>
      <w:marTop w:val="0"/>
      <w:marBottom w:val="0"/>
      <w:divBdr>
        <w:top w:val="none" w:sz="0" w:space="0" w:color="auto"/>
        <w:left w:val="none" w:sz="0" w:space="0" w:color="auto"/>
        <w:bottom w:val="none" w:sz="0" w:space="0" w:color="auto"/>
        <w:right w:val="none" w:sz="0" w:space="0" w:color="auto"/>
      </w:divBdr>
    </w:div>
    <w:div w:id="510683219">
      <w:bodyDiv w:val="1"/>
      <w:marLeft w:val="0"/>
      <w:marRight w:val="0"/>
      <w:marTop w:val="0"/>
      <w:marBottom w:val="0"/>
      <w:divBdr>
        <w:top w:val="none" w:sz="0" w:space="0" w:color="auto"/>
        <w:left w:val="none" w:sz="0" w:space="0" w:color="auto"/>
        <w:bottom w:val="none" w:sz="0" w:space="0" w:color="auto"/>
        <w:right w:val="none" w:sz="0" w:space="0" w:color="auto"/>
      </w:divBdr>
    </w:div>
    <w:div w:id="512378586">
      <w:bodyDiv w:val="1"/>
      <w:marLeft w:val="0"/>
      <w:marRight w:val="0"/>
      <w:marTop w:val="0"/>
      <w:marBottom w:val="0"/>
      <w:divBdr>
        <w:top w:val="none" w:sz="0" w:space="0" w:color="auto"/>
        <w:left w:val="none" w:sz="0" w:space="0" w:color="auto"/>
        <w:bottom w:val="none" w:sz="0" w:space="0" w:color="auto"/>
        <w:right w:val="none" w:sz="0" w:space="0" w:color="auto"/>
      </w:divBdr>
    </w:div>
    <w:div w:id="517810806">
      <w:bodyDiv w:val="1"/>
      <w:marLeft w:val="0"/>
      <w:marRight w:val="0"/>
      <w:marTop w:val="0"/>
      <w:marBottom w:val="0"/>
      <w:divBdr>
        <w:top w:val="none" w:sz="0" w:space="0" w:color="auto"/>
        <w:left w:val="none" w:sz="0" w:space="0" w:color="auto"/>
        <w:bottom w:val="none" w:sz="0" w:space="0" w:color="auto"/>
        <w:right w:val="none" w:sz="0" w:space="0" w:color="auto"/>
      </w:divBdr>
    </w:div>
    <w:div w:id="535851917">
      <w:bodyDiv w:val="1"/>
      <w:marLeft w:val="0"/>
      <w:marRight w:val="0"/>
      <w:marTop w:val="0"/>
      <w:marBottom w:val="0"/>
      <w:divBdr>
        <w:top w:val="none" w:sz="0" w:space="0" w:color="auto"/>
        <w:left w:val="none" w:sz="0" w:space="0" w:color="auto"/>
        <w:bottom w:val="none" w:sz="0" w:space="0" w:color="auto"/>
        <w:right w:val="none" w:sz="0" w:space="0" w:color="auto"/>
      </w:divBdr>
    </w:div>
    <w:div w:id="538787812">
      <w:bodyDiv w:val="1"/>
      <w:marLeft w:val="0"/>
      <w:marRight w:val="0"/>
      <w:marTop w:val="0"/>
      <w:marBottom w:val="0"/>
      <w:divBdr>
        <w:top w:val="none" w:sz="0" w:space="0" w:color="auto"/>
        <w:left w:val="none" w:sz="0" w:space="0" w:color="auto"/>
        <w:bottom w:val="none" w:sz="0" w:space="0" w:color="auto"/>
        <w:right w:val="none" w:sz="0" w:space="0" w:color="auto"/>
      </w:divBdr>
    </w:div>
    <w:div w:id="566918554">
      <w:bodyDiv w:val="1"/>
      <w:marLeft w:val="0"/>
      <w:marRight w:val="0"/>
      <w:marTop w:val="0"/>
      <w:marBottom w:val="0"/>
      <w:divBdr>
        <w:top w:val="none" w:sz="0" w:space="0" w:color="auto"/>
        <w:left w:val="none" w:sz="0" w:space="0" w:color="auto"/>
        <w:bottom w:val="none" w:sz="0" w:space="0" w:color="auto"/>
        <w:right w:val="none" w:sz="0" w:space="0" w:color="auto"/>
      </w:divBdr>
    </w:div>
    <w:div w:id="571815779">
      <w:bodyDiv w:val="1"/>
      <w:marLeft w:val="0"/>
      <w:marRight w:val="0"/>
      <w:marTop w:val="0"/>
      <w:marBottom w:val="0"/>
      <w:divBdr>
        <w:top w:val="none" w:sz="0" w:space="0" w:color="auto"/>
        <w:left w:val="none" w:sz="0" w:space="0" w:color="auto"/>
        <w:bottom w:val="none" w:sz="0" w:space="0" w:color="auto"/>
        <w:right w:val="none" w:sz="0" w:space="0" w:color="auto"/>
      </w:divBdr>
    </w:div>
    <w:div w:id="630479648">
      <w:bodyDiv w:val="1"/>
      <w:marLeft w:val="0"/>
      <w:marRight w:val="0"/>
      <w:marTop w:val="0"/>
      <w:marBottom w:val="0"/>
      <w:divBdr>
        <w:top w:val="none" w:sz="0" w:space="0" w:color="auto"/>
        <w:left w:val="none" w:sz="0" w:space="0" w:color="auto"/>
        <w:bottom w:val="none" w:sz="0" w:space="0" w:color="auto"/>
        <w:right w:val="none" w:sz="0" w:space="0" w:color="auto"/>
      </w:divBdr>
    </w:div>
    <w:div w:id="673263214">
      <w:bodyDiv w:val="1"/>
      <w:marLeft w:val="0"/>
      <w:marRight w:val="0"/>
      <w:marTop w:val="0"/>
      <w:marBottom w:val="0"/>
      <w:divBdr>
        <w:top w:val="none" w:sz="0" w:space="0" w:color="auto"/>
        <w:left w:val="none" w:sz="0" w:space="0" w:color="auto"/>
        <w:bottom w:val="none" w:sz="0" w:space="0" w:color="auto"/>
        <w:right w:val="none" w:sz="0" w:space="0" w:color="auto"/>
      </w:divBdr>
    </w:div>
    <w:div w:id="675038666">
      <w:bodyDiv w:val="1"/>
      <w:marLeft w:val="0"/>
      <w:marRight w:val="0"/>
      <w:marTop w:val="0"/>
      <w:marBottom w:val="0"/>
      <w:divBdr>
        <w:top w:val="none" w:sz="0" w:space="0" w:color="auto"/>
        <w:left w:val="none" w:sz="0" w:space="0" w:color="auto"/>
        <w:bottom w:val="none" w:sz="0" w:space="0" w:color="auto"/>
        <w:right w:val="none" w:sz="0" w:space="0" w:color="auto"/>
      </w:divBdr>
    </w:div>
    <w:div w:id="679282552">
      <w:bodyDiv w:val="1"/>
      <w:marLeft w:val="0"/>
      <w:marRight w:val="0"/>
      <w:marTop w:val="0"/>
      <w:marBottom w:val="0"/>
      <w:divBdr>
        <w:top w:val="none" w:sz="0" w:space="0" w:color="auto"/>
        <w:left w:val="none" w:sz="0" w:space="0" w:color="auto"/>
        <w:bottom w:val="none" w:sz="0" w:space="0" w:color="auto"/>
        <w:right w:val="none" w:sz="0" w:space="0" w:color="auto"/>
      </w:divBdr>
    </w:div>
    <w:div w:id="698117749">
      <w:bodyDiv w:val="1"/>
      <w:marLeft w:val="0"/>
      <w:marRight w:val="0"/>
      <w:marTop w:val="0"/>
      <w:marBottom w:val="0"/>
      <w:divBdr>
        <w:top w:val="none" w:sz="0" w:space="0" w:color="auto"/>
        <w:left w:val="none" w:sz="0" w:space="0" w:color="auto"/>
        <w:bottom w:val="none" w:sz="0" w:space="0" w:color="auto"/>
        <w:right w:val="none" w:sz="0" w:space="0" w:color="auto"/>
      </w:divBdr>
    </w:div>
    <w:div w:id="769084161">
      <w:bodyDiv w:val="1"/>
      <w:marLeft w:val="0"/>
      <w:marRight w:val="0"/>
      <w:marTop w:val="0"/>
      <w:marBottom w:val="0"/>
      <w:divBdr>
        <w:top w:val="none" w:sz="0" w:space="0" w:color="auto"/>
        <w:left w:val="none" w:sz="0" w:space="0" w:color="auto"/>
        <w:bottom w:val="none" w:sz="0" w:space="0" w:color="auto"/>
        <w:right w:val="none" w:sz="0" w:space="0" w:color="auto"/>
      </w:divBdr>
    </w:div>
    <w:div w:id="910624584">
      <w:bodyDiv w:val="1"/>
      <w:marLeft w:val="0"/>
      <w:marRight w:val="0"/>
      <w:marTop w:val="0"/>
      <w:marBottom w:val="0"/>
      <w:divBdr>
        <w:top w:val="none" w:sz="0" w:space="0" w:color="auto"/>
        <w:left w:val="none" w:sz="0" w:space="0" w:color="auto"/>
        <w:bottom w:val="none" w:sz="0" w:space="0" w:color="auto"/>
        <w:right w:val="none" w:sz="0" w:space="0" w:color="auto"/>
      </w:divBdr>
    </w:div>
    <w:div w:id="910771226">
      <w:bodyDiv w:val="1"/>
      <w:marLeft w:val="0"/>
      <w:marRight w:val="0"/>
      <w:marTop w:val="0"/>
      <w:marBottom w:val="0"/>
      <w:divBdr>
        <w:top w:val="none" w:sz="0" w:space="0" w:color="auto"/>
        <w:left w:val="none" w:sz="0" w:space="0" w:color="auto"/>
        <w:bottom w:val="none" w:sz="0" w:space="0" w:color="auto"/>
        <w:right w:val="none" w:sz="0" w:space="0" w:color="auto"/>
      </w:divBdr>
    </w:div>
    <w:div w:id="923879187">
      <w:bodyDiv w:val="1"/>
      <w:marLeft w:val="0"/>
      <w:marRight w:val="0"/>
      <w:marTop w:val="0"/>
      <w:marBottom w:val="0"/>
      <w:divBdr>
        <w:top w:val="none" w:sz="0" w:space="0" w:color="auto"/>
        <w:left w:val="none" w:sz="0" w:space="0" w:color="auto"/>
        <w:bottom w:val="none" w:sz="0" w:space="0" w:color="auto"/>
        <w:right w:val="none" w:sz="0" w:space="0" w:color="auto"/>
      </w:divBdr>
    </w:div>
    <w:div w:id="953948267">
      <w:bodyDiv w:val="1"/>
      <w:marLeft w:val="0"/>
      <w:marRight w:val="0"/>
      <w:marTop w:val="0"/>
      <w:marBottom w:val="0"/>
      <w:divBdr>
        <w:top w:val="none" w:sz="0" w:space="0" w:color="auto"/>
        <w:left w:val="none" w:sz="0" w:space="0" w:color="auto"/>
        <w:bottom w:val="none" w:sz="0" w:space="0" w:color="auto"/>
        <w:right w:val="none" w:sz="0" w:space="0" w:color="auto"/>
      </w:divBdr>
    </w:div>
    <w:div w:id="993025380">
      <w:bodyDiv w:val="1"/>
      <w:marLeft w:val="0"/>
      <w:marRight w:val="0"/>
      <w:marTop w:val="0"/>
      <w:marBottom w:val="0"/>
      <w:divBdr>
        <w:top w:val="none" w:sz="0" w:space="0" w:color="auto"/>
        <w:left w:val="none" w:sz="0" w:space="0" w:color="auto"/>
        <w:bottom w:val="none" w:sz="0" w:space="0" w:color="auto"/>
        <w:right w:val="none" w:sz="0" w:space="0" w:color="auto"/>
      </w:divBdr>
    </w:div>
    <w:div w:id="1011300971">
      <w:bodyDiv w:val="1"/>
      <w:marLeft w:val="0"/>
      <w:marRight w:val="0"/>
      <w:marTop w:val="0"/>
      <w:marBottom w:val="0"/>
      <w:divBdr>
        <w:top w:val="none" w:sz="0" w:space="0" w:color="auto"/>
        <w:left w:val="none" w:sz="0" w:space="0" w:color="auto"/>
        <w:bottom w:val="none" w:sz="0" w:space="0" w:color="auto"/>
        <w:right w:val="none" w:sz="0" w:space="0" w:color="auto"/>
      </w:divBdr>
    </w:div>
    <w:div w:id="1026753225">
      <w:bodyDiv w:val="1"/>
      <w:marLeft w:val="0"/>
      <w:marRight w:val="0"/>
      <w:marTop w:val="0"/>
      <w:marBottom w:val="0"/>
      <w:divBdr>
        <w:top w:val="none" w:sz="0" w:space="0" w:color="auto"/>
        <w:left w:val="none" w:sz="0" w:space="0" w:color="auto"/>
        <w:bottom w:val="none" w:sz="0" w:space="0" w:color="auto"/>
        <w:right w:val="none" w:sz="0" w:space="0" w:color="auto"/>
      </w:divBdr>
    </w:div>
    <w:div w:id="1029068557">
      <w:bodyDiv w:val="1"/>
      <w:marLeft w:val="0"/>
      <w:marRight w:val="0"/>
      <w:marTop w:val="0"/>
      <w:marBottom w:val="0"/>
      <w:divBdr>
        <w:top w:val="none" w:sz="0" w:space="0" w:color="auto"/>
        <w:left w:val="none" w:sz="0" w:space="0" w:color="auto"/>
        <w:bottom w:val="none" w:sz="0" w:space="0" w:color="auto"/>
        <w:right w:val="none" w:sz="0" w:space="0" w:color="auto"/>
      </w:divBdr>
    </w:div>
    <w:div w:id="1047871400">
      <w:bodyDiv w:val="1"/>
      <w:marLeft w:val="0"/>
      <w:marRight w:val="0"/>
      <w:marTop w:val="0"/>
      <w:marBottom w:val="0"/>
      <w:divBdr>
        <w:top w:val="none" w:sz="0" w:space="0" w:color="auto"/>
        <w:left w:val="none" w:sz="0" w:space="0" w:color="auto"/>
        <w:bottom w:val="none" w:sz="0" w:space="0" w:color="auto"/>
        <w:right w:val="none" w:sz="0" w:space="0" w:color="auto"/>
      </w:divBdr>
    </w:div>
    <w:div w:id="1055199588">
      <w:bodyDiv w:val="1"/>
      <w:marLeft w:val="0"/>
      <w:marRight w:val="0"/>
      <w:marTop w:val="0"/>
      <w:marBottom w:val="0"/>
      <w:divBdr>
        <w:top w:val="none" w:sz="0" w:space="0" w:color="auto"/>
        <w:left w:val="none" w:sz="0" w:space="0" w:color="auto"/>
        <w:bottom w:val="none" w:sz="0" w:space="0" w:color="auto"/>
        <w:right w:val="none" w:sz="0" w:space="0" w:color="auto"/>
      </w:divBdr>
    </w:div>
    <w:div w:id="1074203076">
      <w:bodyDiv w:val="1"/>
      <w:marLeft w:val="0"/>
      <w:marRight w:val="0"/>
      <w:marTop w:val="0"/>
      <w:marBottom w:val="0"/>
      <w:divBdr>
        <w:top w:val="none" w:sz="0" w:space="0" w:color="auto"/>
        <w:left w:val="none" w:sz="0" w:space="0" w:color="auto"/>
        <w:bottom w:val="none" w:sz="0" w:space="0" w:color="auto"/>
        <w:right w:val="none" w:sz="0" w:space="0" w:color="auto"/>
      </w:divBdr>
    </w:div>
    <w:div w:id="1080175215">
      <w:bodyDiv w:val="1"/>
      <w:marLeft w:val="0"/>
      <w:marRight w:val="0"/>
      <w:marTop w:val="0"/>
      <w:marBottom w:val="0"/>
      <w:divBdr>
        <w:top w:val="none" w:sz="0" w:space="0" w:color="auto"/>
        <w:left w:val="none" w:sz="0" w:space="0" w:color="auto"/>
        <w:bottom w:val="none" w:sz="0" w:space="0" w:color="auto"/>
        <w:right w:val="none" w:sz="0" w:space="0" w:color="auto"/>
      </w:divBdr>
    </w:div>
    <w:div w:id="1109666091">
      <w:bodyDiv w:val="1"/>
      <w:marLeft w:val="0"/>
      <w:marRight w:val="0"/>
      <w:marTop w:val="0"/>
      <w:marBottom w:val="0"/>
      <w:divBdr>
        <w:top w:val="none" w:sz="0" w:space="0" w:color="auto"/>
        <w:left w:val="none" w:sz="0" w:space="0" w:color="auto"/>
        <w:bottom w:val="none" w:sz="0" w:space="0" w:color="auto"/>
        <w:right w:val="none" w:sz="0" w:space="0" w:color="auto"/>
      </w:divBdr>
    </w:div>
    <w:div w:id="1114246751">
      <w:bodyDiv w:val="1"/>
      <w:marLeft w:val="0"/>
      <w:marRight w:val="0"/>
      <w:marTop w:val="0"/>
      <w:marBottom w:val="0"/>
      <w:divBdr>
        <w:top w:val="none" w:sz="0" w:space="0" w:color="auto"/>
        <w:left w:val="none" w:sz="0" w:space="0" w:color="auto"/>
        <w:bottom w:val="none" w:sz="0" w:space="0" w:color="auto"/>
        <w:right w:val="none" w:sz="0" w:space="0" w:color="auto"/>
      </w:divBdr>
    </w:div>
    <w:div w:id="1120412833">
      <w:bodyDiv w:val="1"/>
      <w:marLeft w:val="0"/>
      <w:marRight w:val="0"/>
      <w:marTop w:val="0"/>
      <w:marBottom w:val="0"/>
      <w:divBdr>
        <w:top w:val="none" w:sz="0" w:space="0" w:color="auto"/>
        <w:left w:val="none" w:sz="0" w:space="0" w:color="auto"/>
        <w:bottom w:val="none" w:sz="0" w:space="0" w:color="auto"/>
        <w:right w:val="none" w:sz="0" w:space="0" w:color="auto"/>
      </w:divBdr>
    </w:div>
    <w:div w:id="1162626854">
      <w:bodyDiv w:val="1"/>
      <w:marLeft w:val="0"/>
      <w:marRight w:val="0"/>
      <w:marTop w:val="0"/>
      <w:marBottom w:val="0"/>
      <w:divBdr>
        <w:top w:val="none" w:sz="0" w:space="0" w:color="auto"/>
        <w:left w:val="none" w:sz="0" w:space="0" w:color="auto"/>
        <w:bottom w:val="none" w:sz="0" w:space="0" w:color="auto"/>
        <w:right w:val="none" w:sz="0" w:space="0" w:color="auto"/>
      </w:divBdr>
    </w:div>
    <w:div w:id="1173760457">
      <w:bodyDiv w:val="1"/>
      <w:marLeft w:val="0"/>
      <w:marRight w:val="0"/>
      <w:marTop w:val="0"/>
      <w:marBottom w:val="0"/>
      <w:divBdr>
        <w:top w:val="none" w:sz="0" w:space="0" w:color="auto"/>
        <w:left w:val="none" w:sz="0" w:space="0" w:color="auto"/>
        <w:bottom w:val="none" w:sz="0" w:space="0" w:color="auto"/>
        <w:right w:val="none" w:sz="0" w:space="0" w:color="auto"/>
      </w:divBdr>
    </w:div>
    <w:div w:id="1198280919">
      <w:bodyDiv w:val="1"/>
      <w:marLeft w:val="0"/>
      <w:marRight w:val="0"/>
      <w:marTop w:val="0"/>
      <w:marBottom w:val="0"/>
      <w:divBdr>
        <w:top w:val="none" w:sz="0" w:space="0" w:color="auto"/>
        <w:left w:val="none" w:sz="0" w:space="0" w:color="auto"/>
        <w:bottom w:val="none" w:sz="0" w:space="0" w:color="auto"/>
        <w:right w:val="none" w:sz="0" w:space="0" w:color="auto"/>
      </w:divBdr>
    </w:div>
    <w:div w:id="1228682992">
      <w:bodyDiv w:val="1"/>
      <w:marLeft w:val="0"/>
      <w:marRight w:val="0"/>
      <w:marTop w:val="0"/>
      <w:marBottom w:val="0"/>
      <w:divBdr>
        <w:top w:val="none" w:sz="0" w:space="0" w:color="auto"/>
        <w:left w:val="none" w:sz="0" w:space="0" w:color="auto"/>
        <w:bottom w:val="none" w:sz="0" w:space="0" w:color="auto"/>
        <w:right w:val="none" w:sz="0" w:space="0" w:color="auto"/>
      </w:divBdr>
    </w:div>
    <w:div w:id="1234659358">
      <w:bodyDiv w:val="1"/>
      <w:marLeft w:val="0"/>
      <w:marRight w:val="0"/>
      <w:marTop w:val="0"/>
      <w:marBottom w:val="0"/>
      <w:divBdr>
        <w:top w:val="none" w:sz="0" w:space="0" w:color="auto"/>
        <w:left w:val="none" w:sz="0" w:space="0" w:color="auto"/>
        <w:bottom w:val="none" w:sz="0" w:space="0" w:color="auto"/>
        <w:right w:val="none" w:sz="0" w:space="0" w:color="auto"/>
      </w:divBdr>
    </w:div>
    <w:div w:id="1250626559">
      <w:bodyDiv w:val="1"/>
      <w:marLeft w:val="0"/>
      <w:marRight w:val="0"/>
      <w:marTop w:val="0"/>
      <w:marBottom w:val="0"/>
      <w:divBdr>
        <w:top w:val="none" w:sz="0" w:space="0" w:color="auto"/>
        <w:left w:val="none" w:sz="0" w:space="0" w:color="auto"/>
        <w:bottom w:val="none" w:sz="0" w:space="0" w:color="auto"/>
        <w:right w:val="none" w:sz="0" w:space="0" w:color="auto"/>
      </w:divBdr>
    </w:div>
    <w:div w:id="1262639764">
      <w:bodyDiv w:val="1"/>
      <w:marLeft w:val="0"/>
      <w:marRight w:val="0"/>
      <w:marTop w:val="0"/>
      <w:marBottom w:val="0"/>
      <w:divBdr>
        <w:top w:val="none" w:sz="0" w:space="0" w:color="auto"/>
        <w:left w:val="none" w:sz="0" w:space="0" w:color="auto"/>
        <w:bottom w:val="none" w:sz="0" w:space="0" w:color="auto"/>
        <w:right w:val="none" w:sz="0" w:space="0" w:color="auto"/>
      </w:divBdr>
    </w:div>
    <w:div w:id="1262646451">
      <w:bodyDiv w:val="1"/>
      <w:marLeft w:val="0"/>
      <w:marRight w:val="0"/>
      <w:marTop w:val="0"/>
      <w:marBottom w:val="0"/>
      <w:divBdr>
        <w:top w:val="none" w:sz="0" w:space="0" w:color="auto"/>
        <w:left w:val="none" w:sz="0" w:space="0" w:color="auto"/>
        <w:bottom w:val="none" w:sz="0" w:space="0" w:color="auto"/>
        <w:right w:val="none" w:sz="0" w:space="0" w:color="auto"/>
      </w:divBdr>
    </w:div>
    <w:div w:id="1264918298">
      <w:bodyDiv w:val="1"/>
      <w:marLeft w:val="0"/>
      <w:marRight w:val="0"/>
      <w:marTop w:val="0"/>
      <w:marBottom w:val="0"/>
      <w:divBdr>
        <w:top w:val="none" w:sz="0" w:space="0" w:color="auto"/>
        <w:left w:val="none" w:sz="0" w:space="0" w:color="auto"/>
        <w:bottom w:val="none" w:sz="0" w:space="0" w:color="auto"/>
        <w:right w:val="none" w:sz="0" w:space="0" w:color="auto"/>
      </w:divBdr>
    </w:div>
    <w:div w:id="1312906238">
      <w:bodyDiv w:val="1"/>
      <w:marLeft w:val="0"/>
      <w:marRight w:val="0"/>
      <w:marTop w:val="0"/>
      <w:marBottom w:val="0"/>
      <w:divBdr>
        <w:top w:val="none" w:sz="0" w:space="0" w:color="auto"/>
        <w:left w:val="none" w:sz="0" w:space="0" w:color="auto"/>
        <w:bottom w:val="none" w:sz="0" w:space="0" w:color="auto"/>
        <w:right w:val="none" w:sz="0" w:space="0" w:color="auto"/>
      </w:divBdr>
    </w:div>
    <w:div w:id="1314024022">
      <w:bodyDiv w:val="1"/>
      <w:marLeft w:val="0"/>
      <w:marRight w:val="0"/>
      <w:marTop w:val="0"/>
      <w:marBottom w:val="0"/>
      <w:divBdr>
        <w:top w:val="none" w:sz="0" w:space="0" w:color="auto"/>
        <w:left w:val="none" w:sz="0" w:space="0" w:color="auto"/>
        <w:bottom w:val="none" w:sz="0" w:space="0" w:color="auto"/>
        <w:right w:val="none" w:sz="0" w:space="0" w:color="auto"/>
      </w:divBdr>
    </w:div>
    <w:div w:id="1321616221">
      <w:bodyDiv w:val="1"/>
      <w:marLeft w:val="0"/>
      <w:marRight w:val="0"/>
      <w:marTop w:val="0"/>
      <w:marBottom w:val="0"/>
      <w:divBdr>
        <w:top w:val="none" w:sz="0" w:space="0" w:color="auto"/>
        <w:left w:val="none" w:sz="0" w:space="0" w:color="auto"/>
        <w:bottom w:val="none" w:sz="0" w:space="0" w:color="auto"/>
        <w:right w:val="none" w:sz="0" w:space="0" w:color="auto"/>
      </w:divBdr>
    </w:div>
    <w:div w:id="1362591729">
      <w:bodyDiv w:val="1"/>
      <w:marLeft w:val="0"/>
      <w:marRight w:val="0"/>
      <w:marTop w:val="0"/>
      <w:marBottom w:val="0"/>
      <w:divBdr>
        <w:top w:val="none" w:sz="0" w:space="0" w:color="auto"/>
        <w:left w:val="none" w:sz="0" w:space="0" w:color="auto"/>
        <w:bottom w:val="none" w:sz="0" w:space="0" w:color="auto"/>
        <w:right w:val="none" w:sz="0" w:space="0" w:color="auto"/>
      </w:divBdr>
    </w:div>
    <w:div w:id="1379280508">
      <w:bodyDiv w:val="1"/>
      <w:marLeft w:val="0"/>
      <w:marRight w:val="0"/>
      <w:marTop w:val="0"/>
      <w:marBottom w:val="0"/>
      <w:divBdr>
        <w:top w:val="none" w:sz="0" w:space="0" w:color="auto"/>
        <w:left w:val="none" w:sz="0" w:space="0" w:color="auto"/>
        <w:bottom w:val="none" w:sz="0" w:space="0" w:color="auto"/>
        <w:right w:val="none" w:sz="0" w:space="0" w:color="auto"/>
      </w:divBdr>
    </w:div>
    <w:div w:id="1380327789">
      <w:bodyDiv w:val="1"/>
      <w:marLeft w:val="0"/>
      <w:marRight w:val="0"/>
      <w:marTop w:val="0"/>
      <w:marBottom w:val="0"/>
      <w:divBdr>
        <w:top w:val="none" w:sz="0" w:space="0" w:color="auto"/>
        <w:left w:val="none" w:sz="0" w:space="0" w:color="auto"/>
        <w:bottom w:val="none" w:sz="0" w:space="0" w:color="auto"/>
        <w:right w:val="none" w:sz="0" w:space="0" w:color="auto"/>
      </w:divBdr>
    </w:div>
    <w:div w:id="1385641786">
      <w:bodyDiv w:val="1"/>
      <w:marLeft w:val="0"/>
      <w:marRight w:val="0"/>
      <w:marTop w:val="0"/>
      <w:marBottom w:val="0"/>
      <w:divBdr>
        <w:top w:val="none" w:sz="0" w:space="0" w:color="auto"/>
        <w:left w:val="none" w:sz="0" w:space="0" w:color="auto"/>
        <w:bottom w:val="none" w:sz="0" w:space="0" w:color="auto"/>
        <w:right w:val="none" w:sz="0" w:space="0" w:color="auto"/>
      </w:divBdr>
    </w:div>
    <w:div w:id="1461805075">
      <w:bodyDiv w:val="1"/>
      <w:marLeft w:val="0"/>
      <w:marRight w:val="0"/>
      <w:marTop w:val="0"/>
      <w:marBottom w:val="0"/>
      <w:divBdr>
        <w:top w:val="none" w:sz="0" w:space="0" w:color="auto"/>
        <w:left w:val="none" w:sz="0" w:space="0" w:color="auto"/>
        <w:bottom w:val="none" w:sz="0" w:space="0" w:color="auto"/>
        <w:right w:val="none" w:sz="0" w:space="0" w:color="auto"/>
      </w:divBdr>
    </w:div>
    <w:div w:id="1466041853">
      <w:bodyDiv w:val="1"/>
      <w:marLeft w:val="0"/>
      <w:marRight w:val="0"/>
      <w:marTop w:val="0"/>
      <w:marBottom w:val="0"/>
      <w:divBdr>
        <w:top w:val="none" w:sz="0" w:space="0" w:color="auto"/>
        <w:left w:val="none" w:sz="0" w:space="0" w:color="auto"/>
        <w:bottom w:val="none" w:sz="0" w:space="0" w:color="auto"/>
        <w:right w:val="none" w:sz="0" w:space="0" w:color="auto"/>
      </w:divBdr>
    </w:div>
    <w:div w:id="1498105888">
      <w:bodyDiv w:val="1"/>
      <w:marLeft w:val="0"/>
      <w:marRight w:val="0"/>
      <w:marTop w:val="0"/>
      <w:marBottom w:val="0"/>
      <w:divBdr>
        <w:top w:val="none" w:sz="0" w:space="0" w:color="auto"/>
        <w:left w:val="none" w:sz="0" w:space="0" w:color="auto"/>
        <w:bottom w:val="none" w:sz="0" w:space="0" w:color="auto"/>
        <w:right w:val="none" w:sz="0" w:space="0" w:color="auto"/>
      </w:divBdr>
    </w:div>
    <w:div w:id="1521704710">
      <w:bodyDiv w:val="1"/>
      <w:marLeft w:val="0"/>
      <w:marRight w:val="0"/>
      <w:marTop w:val="0"/>
      <w:marBottom w:val="0"/>
      <w:divBdr>
        <w:top w:val="none" w:sz="0" w:space="0" w:color="auto"/>
        <w:left w:val="none" w:sz="0" w:space="0" w:color="auto"/>
        <w:bottom w:val="none" w:sz="0" w:space="0" w:color="auto"/>
        <w:right w:val="none" w:sz="0" w:space="0" w:color="auto"/>
      </w:divBdr>
    </w:div>
    <w:div w:id="1535264709">
      <w:bodyDiv w:val="1"/>
      <w:marLeft w:val="0"/>
      <w:marRight w:val="0"/>
      <w:marTop w:val="0"/>
      <w:marBottom w:val="0"/>
      <w:divBdr>
        <w:top w:val="none" w:sz="0" w:space="0" w:color="auto"/>
        <w:left w:val="none" w:sz="0" w:space="0" w:color="auto"/>
        <w:bottom w:val="none" w:sz="0" w:space="0" w:color="auto"/>
        <w:right w:val="none" w:sz="0" w:space="0" w:color="auto"/>
      </w:divBdr>
    </w:div>
    <w:div w:id="1602907831">
      <w:bodyDiv w:val="1"/>
      <w:marLeft w:val="0"/>
      <w:marRight w:val="0"/>
      <w:marTop w:val="0"/>
      <w:marBottom w:val="0"/>
      <w:divBdr>
        <w:top w:val="none" w:sz="0" w:space="0" w:color="auto"/>
        <w:left w:val="none" w:sz="0" w:space="0" w:color="auto"/>
        <w:bottom w:val="none" w:sz="0" w:space="0" w:color="auto"/>
        <w:right w:val="none" w:sz="0" w:space="0" w:color="auto"/>
      </w:divBdr>
    </w:div>
    <w:div w:id="1621033121">
      <w:bodyDiv w:val="1"/>
      <w:marLeft w:val="0"/>
      <w:marRight w:val="0"/>
      <w:marTop w:val="0"/>
      <w:marBottom w:val="0"/>
      <w:divBdr>
        <w:top w:val="none" w:sz="0" w:space="0" w:color="auto"/>
        <w:left w:val="none" w:sz="0" w:space="0" w:color="auto"/>
        <w:bottom w:val="none" w:sz="0" w:space="0" w:color="auto"/>
        <w:right w:val="none" w:sz="0" w:space="0" w:color="auto"/>
      </w:divBdr>
    </w:div>
    <w:div w:id="1651131967">
      <w:bodyDiv w:val="1"/>
      <w:marLeft w:val="0"/>
      <w:marRight w:val="0"/>
      <w:marTop w:val="0"/>
      <w:marBottom w:val="0"/>
      <w:divBdr>
        <w:top w:val="none" w:sz="0" w:space="0" w:color="auto"/>
        <w:left w:val="none" w:sz="0" w:space="0" w:color="auto"/>
        <w:bottom w:val="none" w:sz="0" w:space="0" w:color="auto"/>
        <w:right w:val="none" w:sz="0" w:space="0" w:color="auto"/>
      </w:divBdr>
    </w:div>
    <w:div w:id="1662201380">
      <w:bodyDiv w:val="1"/>
      <w:marLeft w:val="0"/>
      <w:marRight w:val="0"/>
      <w:marTop w:val="0"/>
      <w:marBottom w:val="0"/>
      <w:divBdr>
        <w:top w:val="none" w:sz="0" w:space="0" w:color="auto"/>
        <w:left w:val="none" w:sz="0" w:space="0" w:color="auto"/>
        <w:bottom w:val="none" w:sz="0" w:space="0" w:color="auto"/>
        <w:right w:val="none" w:sz="0" w:space="0" w:color="auto"/>
      </w:divBdr>
    </w:div>
    <w:div w:id="1673872626">
      <w:bodyDiv w:val="1"/>
      <w:marLeft w:val="0"/>
      <w:marRight w:val="0"/>
      <w:marTop w:val="0"/>
      <w:marBottom w:val="0"/>
      <w:divBdr>
        <w:top w:val="none" w:sz="0" w:space="0" w:color="auto"/>
        <w:left w:val="none" w:sz="0" w:space="0" w:color="auto"/>
        <w:bottom w:val="none" w:sz="0" w:space="0" w:color="auto"/>
        <w:right w:val="none" w:sz="0" w:space="0" w:color="auto"/>
      </w:divBdr>
    </w:div>
    <w:div w:id="1687825094">
      <w:bodyDiv w:val="1"/>
      <w:marLeft w:val="0"/>
      <w:marRight w:val="0"/>
      <w:marTop w:val="0"/>
      <w:marBottom w:val="0"/>
      <w:divBdr>
        <w:top w:val="none" w:sz="0" w:space="0" w:color="auto"/>
        <w:left w:val="none" w:sz="0" w:space="0" w:color="auto"/>
        <w:bottom w:val="none" w:sz="0" w:space="0" w:color="auto"/>
        <w:right w:val="none" w:sz="0" w:space="0" w:color="auto"/>
      </w:divBdr>
    </w:div>
    <w:div w:id="1741057238">
      <w:bodyDiv w:val="1"/>
      <w:marLeft w:val="0"/>
      <w:marRight w:val="0"/>
      <w:marTop w:val="0"/>
      <w:marBottom w:val="0"/>
      <w:divBdr>
        <w:top w:val="none" w:sz="0" w:space="0" w:color="auto"/>
        <w:left w:val="none" w:sz="0" w:space="0" w:color="auto"/>
        <w:bottom w:val="none" w:sz="0" w:space="0" w:color="auto"/>
        <w:right w:val="none" w:sz="0" w:space="0" w:color="auto"/>
      </w:divBdr>
    </w:div>
    <w:div w:id="1871525061">
      <w:bodyDiv w:val="1"/>
      <w:marLeft w:val="0"/>
      <w:marRight w:val="0"/>
      <w:marTop w:val="0"/>
      <w:marBottom w:val="0"/>
      <w:divBdr>
        <w:top w:val="none" w:sz="0" w:space="0" w:color="auto"/>
        <w:left w:val="none" w:sz="0" w:space="0" w:color="auto"/>
        <w:bottom w:val="none" w:sz="0" w:space="0" w:color="auto"/>
        <w:right w:val="none" w:sz="0" w:space="0" w:color="auto"/>
      </w:divBdr>
    </w:div>
    <w:div w:id="1897011031">
      <w:bodyDiv w:val="1"/>
      <w:marLeft w:val="0"/>
      <w:marRight w:val="0"/>
      <w:marTop w:val="0"/>
      <w:marBottom w:val="0"/>
      <w:divBdr>
        <w:top w:val="none" w:sz="0" w:space="0" w:color="auto"/>
        <w:left w:val="none" w:sz="0" w:space="0" w:color="auto"/>
        <w:bottom w:val="none" w:sz="0" w:space="0" w:color="auto"/>
        <w:right w:val="none" w:sz="0" w:space="0" w:color="auto"/>
      </w:divBdr>
    </w:div>
    <w:div w:id="1897274312">
      <w:bodyDiv w:val="1"/>
      <w:marLeft w:val="0"/>
      <w:marRight w:val="0"/>
      <w:marTop w:val="0"/>
      <w:marBottom w:val="0"/>
      <w:divBdr>
        <w:top w:val="none" w:sz="0" w:space="0" w:color="auto"/>
        <w:left w:val="none" w:sz="0" w:space="0" w:color="auto"/>
        <w:bottom w:val="none" w:sz="0" w:space="0" w:color="auto"/>
        <w:right w:val="none" w:sz="0" w:space="0" w:color="auto"/>
      </w:divBdr>
    </w:div>
    <w:div w:id="1898008116">
      <w:bodyDiv w:val="1"/>
      <w:marLeft w:val="0"/>
      <w:marRight w:val="0"/>
      <w:marTop w:val="0"/>
      <w:marBottom w:val="0"/>
      <w:divBdr>
        <w:top w:val="none" w:sz="0" w:space="0" w:color="auto"/>
        <w:left w:val="none" w:sz="0" w:space="0" w:color="auto"/>
        <w:bottom w:val="none" w:sz="0" w:space="0" w:color="auto"/>
        <w:right w:val="none" w:sz="0" w:space="0" w:color="auto"/>
      </w:divBdr>
    </w:div>
    <w:div w:id="1927112478">
      <w:bodyDiv w:val="1"/>
      <w:marLeft w:val="0"/>
      <w:marRight w:val="0"/>
      <w:marTop w:val="0"/>
      <w:marBottom w:val="0"/>
      <w:divBdr>
        <w:top w:val="none" w:sz="0" w:space="0" w:color="auto"/>
        <w:left w:val="none" w:sz="0" w:space="0" w:color="auto"/>
        <w:bottom w:val="none" w:sz="0" w:space="0" w:color="auto"/>
        <w:right w:val="none" w:sz="0" w:space="0" w:color="auto"/>
      </w:divBdr>
    </w:div>
    <w:div w:id="1941182973">
      <w:bodyDiv w:val="1"/>
      <w:marLeft w:val="0"/>
      <w:marRight w:val="0"/>
      <w:marTop w:val="0"/>
      <w:marBottom w:val="0"/>
      <w:divBdr>
        <w:top w:val="none" w:sz="0" w:space="0" w:color="auto"/>
        <w:left w:val="none" w:sz="0" w:space="0" w:color="auto"/>
        <w:bottom w:val="none" w:sz="0" w:space="0" w:color="auto"/>
        <w:right w:val="none" w:sz="0" w:space="0" w:color="auto"/>
      </w:divBdr>
    </w:div>
    <w:div w:id="1944334732">
      <w:bodyDiv w:val="1"/>
      <w:marLeft w:val="0"/>
      <w:marRight w:val="0"/>
      <w:marTop w:val="0"/>
      <w:marBottom w:val="0"/>
      <w:divBdr>
        <w:top w:val="none" w:sz="0" w:space="0" w:color="auto"/>
        <w:left w:val="none" w:sz="0" w:space="0" w:color="auto"/>
        <w:bottom w:val="none" w:sz="0" w:space="0" w:color="auto"/>
        <w:right w:val="none" w:sz="0" w:space="0" w:color="auto"/>
      </w:divBdr>
    </w:div>
    <w:div w:id="1982150453">
      <w:bodyDiv w:val="1"/>
      <w:marLeft w:val="0"/>
      <w:marRight w:val="0"/>
      <w:marTop w:val="0"/>
      <w:marBottom w:val="0"/>
      <w:divBdr>
        <w:top w:val="none" w:sz="0" w:space="0" w:color="auto"/>
        <w:left w:val="none" w:sz="0" w:space="0" w:color="auto"/>
        <w:bottom w:val="none" w:sz="0" w:space="0" w:color="auto"/>
        <w:right w:val="none" w:sz="0" w:space="0" w:color="auto"/>
      </w:divBdr>
    </w:div>
    <w:div w:id="1987081551">
      <w:bodyDiv w:val="1"/>
      <w:marLeft w:val="0"/>
      <w:marRight w:val="0"/>
      <w:marTop w:val="0"/>
      <w:marBottom w:val="0"/>
      <w:divBdr>
        <w:top w:val="none" w:sz="0" w:space="0" w:color="auto"/>
        <w:left w:val="none" w:sz="0" w:space="0" w:color="auto"/>
        <w:bottom w:val="none" w:sz="0" w:space="0" w:color="auto"/>
        <w:right w:val="none" w:sz="0" w:space="0" w:color="auto"/>
      </w:divBdr>
    </w:div>
    <w:div w:id="1992052415">
      <w:bodyDiv w:val="1"/>
      <w:marLeft w:val="0"/>
      <w:marRight w:val="0"/>
      <w:marTop w:val="0"/>
      <w:marBottom w:val="0"/>
      <w:divBdr>
        <w:top w:val="none" w:sz="0" w:space="0" w:color="auto"/>
        <w:left w:val="none" w:sz="0" w:space="0" w:color="auto"/>
        <w:bottom w:val="none" w:sz="0" w:space="0" w:color="auto"/>
        <w:right w:val="none" w:sz="0" w:space="0" w:color="auto"/>
      </w:divBdr>
    </w:div>
    <w:div w:id="2000113708">
      <w:bodyDiv w:val="1"/>
      <w:marLeft w:val="0"/>
      <w:marRight w:val="0"/>
      <w:marTop w:val="0"/>
      <w:marBottom w:val="0"/>
      <w:divBdr>
        <w:top w:val="none" w:sz="0" w:space="0" w:color="auto"/>
        <w:left w:val="none" w:sz="0" w:space="0" w:color="auto"/>
        <w:bottom w:val="none" w:sz="0" w:space="0" w:color="auto"/>
        <w:right w:val="none" w:sz="0" w:space="0" w:color="auto"/>
      </w:divBdr>
    </w:div>
    <w:div w:id="2025741554">
      <w:bodyDiv w:val="1"/>
      <w:marLeft w:val="0"/>
      <w:marRight w:val="0"/>
      <w:marTop w:val="0"/>
      <w:marBottom w:val="0"/>
      <w:divBdr>
        <w:top w:val="none" w:sz="0" w:space="0" w:color="auto"/>
        <w:left w:val="none" w:sz="0" w:space="0" w:color="auto"/>
        <w:bottom w:val="none" w:sz="0" w:space="0" w:color="auto"/>
        <w:right w:val="none" w:sz="0" w:space="0" w:color="auto"/>
      </w:divBdr>
    </w:div>
    <w:div w:id="2075664744">
      <w:bodyDiv w:val="1"/>
      <w:marLeft w:val="0"/>
      <w:marRight w:val="0"/>
      <w:marTop w:val="0"/>
      <w:marBottom w:val="0"/>
      <w:divBdr>
        <w:top w:val="none" w:sz="0" w:space="0" w:color="auto"/>
        <w:left w:val="none" w:sz="0" w:space="0" w:color="auto"/>
        <w:bottom w:val="none" w:sz="0" w:space="0" w:color="auto"/>
        <w:right w:val="none" w:sz="0" w:space="0" w:color="auto"/>
      </w:divBdr>
    </w:div>
    <w:div w:id="2082679721">
      <w:bodyDiv w:val="1"/>
      <w:marLeft w:val="0"/>
      <w:marRight w:val="0"/>
      <w:marTop w:val="0"/>
      <w:marBottom w:val="0"/>
      <w:divBdr>
        <w:top w:val="none" w:sz="0" w:space="0" w:color="auto"/>
        <w:left w:val="none" w:sz="0" w:space="0" w:color="auto"/>
        <w:bottom w:val="none" w:sz="0" w:space="0" w:color="auto"/>
        <w:right w:val="none" w:sz="0" w:space="0" w:color="auto"/>
      </w:divBdr>
    </w:div>
    <w:div w:id="2091851935">
      <w:bodyDiv w:val="1"/>
      <w:marLeft w:val="0"/>
      <w:marRight w:val="0"/>
      <w:marTop w:val="0"/>
      <w:marBottom w:val="0"/>
      <w:divBdr>
        <w:top w:val="none" w:sz="0" w:space="0" w:color="auto"/>
        <w:left w:val="none" w:sz="0" w:space="0" w:color="auto"/>
        <w:bottom w:val="none" w:sz="0" w:space="0" w:color="auto"/>
        <w:right w:val="none" w:sz="0" w:space="0" w:color="auto"/>
      </w:divBdr>
    </w:div>
    <w:div w:id="2095317558">
      <w:bodyDiv w:val="1"/>
      <w:marLeft w:val="0"/>
      <w:marRight w:val="0"/>
      <w:marTop w:val="0"/>
      <w:marBottom w:val="0"/>
      <w:divBdr>
        <w:top w:val="none" w:sz="0" w:space="0" w:color="auto"/>
        <w:left w:val="none" w:sz="0" w:space="0" w:color="auto"/>
        <w:bottom w:val="none" w:sz="0" w:space="0" w:color="auto"/>
        <w:right w:val="none" w:sz="0" w:space="0" w:color="auto"/>
      </w:divBdr>
    </w:div>
    <w:div w:id="2103067691">
      <w:bodyDiv w:val="1"/>
      <w:marLeft w:val="0"/>
      <w:marRight w:val="0"/>
      <w:marTop w:val="0"/>
      <w:marBottom w:val="0"/>
      <w:divBdr>
        <w:top w:val="none" w:sz="0" w:space="0" w:color="auto"/>
        <w:left w:val="none" w:sz="0" w:space="0" w:color="auto"/>
        <w:bottom w:val="none" w:sz="0" w:space="0" w:color="auto"/>
        <w:right w:val="none" w:sz="0" w:space="0" w:color="auto"/>
      </w:divBdr>
    </w:div>
    <w:div w:id="2106876369">
      <w:bodyDiv w:val="1"/>
      <w:marLeft w:val="0"/>
      <w:marRight w:val="0"/>
      <w:marTop w:val="0"/>
      <w:marBottom w:val="0"/>
      <w:divBdr>
        <w:top w:val="none" w:sz="0" w:space="0" w:color="auto"/>
        <w:left w:val="none" w:sz="0" w:space="0" w:color="auto"/>
        <w:bottom w:val="none" w:sz="0" w:space="0" w:color="auto"/>
        <w:right w:val="none" w:sz="0" w:space="0" w:color="auto"/>
      </w:divBdr>
    </w:div>
    <w:div w:id="212730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CB3CE-6626-4BA0-87CE-7BF576953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5</Pages>
  <Words>1206</Words>
  <Characters>8775</Characters>
  <Application>Microsoft Office Word</Application>
  <DocSecurity>0</DocSecurity>
  <Lines>214</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АО "Алюминий Казахстана"</Company>
  <LinksUpToDate>false</LinksUpToDate>
  <CharactersWithSpaces>9961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Ватуля Надежда Петровна</dc:creator>
  <cp:keywords/>
  <dc:description/>
  <cp:lastModifiedBy>Anuar Bimaganov</cp:lastModifiedBy>
  <cp:revision>14</cp:revision>
  <cp:lastPrinted>2023-04-26T17:49:00Z</cp:lastPrinted>
  <dcterms:created xsi:type="dcterms:W3CDTF">2022-04-27T14:09:00Z</dcterms:created>
  <dcterms:modified xsi:type="dcterms:W3CDTF">2024-05-02T12:37:00Z</dcterms:modified>
</cp:coreProperties>
</file>